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2788" w:rsidRDefault="00DC2788" w:rsidP="00DC2788">
      <w:pPr>
        <w:spacing w:line="500" w:lineRule="exact"/>
        <w:rPr>
          <w:rFonts w:asciiTheme="minorEastAsia" w:eastAsiaTheme="minorEastAsia" w:hAnsiTheme="minorEastAsia"/>
          <w:b/>
          <w:bCs/>
          <w:color w:val="000000"/>
          <w:sz w:val="44"/>
          <w:szCs w:val="44"/>
        </w:rPr>
      </w:pPr>
    </w:p>
    <w:p w:rsidR="00DC2788" w:rsidRDefault="00DC2788" w:rsidP="00DC2788">
      <w:pPr>
        <w:spacing w:line="500" w:lineRule="exact"/>
        <w:rPr>
          <w:rFonts w:asciiTheme="minorEastAsia" w:eastAsiaTheme="minorEastAsia" w:hAnsiTheme="minorEastAsia"/>
          <w:b/>
          <w:bCs/>
          <w:color w:val="000000"/>
          <w:sz w:val="44"/>
          <w:szCs w:val="44"/>
        </w:rPr>
      </w:pPr>
    </w:p>
    <w:p w:rsidR="00DC2788" w:rsidRDefault="00DC2788" w:rsidP="006E13C5">
      <w:pPr>
        <w:spacing w:line="500" w:lineRule="exact"/>
        <w:jc w:val="center"/>
        <w:rPr>
          <w:rFonts w:asciiTheme="minorEastAsia" w:eastAsiaTheme="minorEastAsia" w:hAnsiTheme="minorEastAsia"/>
          <w:b/>
          <w:bCs/>
          <w:color w:val="000000"/>
          <w:sz w:val="44"/>
          <w:szCs w:val="44"/>
        </w:rPr>
      </w:pPr>
    </w:p>
    <w:p w:rsidR="006E13C5" w:rsidRPr="003A79BC" w:rsidRDefault="00387F27" w:rsidP="006E13C5">
      <w:pPr>
        <w:spacing w:line="500" w:lineRule="exact"/>
        <w:jc w:val="center"/>
        <w:rPr>
          <w:rFonts w:asciiTheme="minorEastAsia" w:eastAsiaTheme="minorEastAsia" w:hAnsiTheme="minorEastAsia"/>
          <w:b/>
          <w:bCs/>
          <w:color w:val="000000"/>
          <w:sz w:val="44"/>
          <w:szCs w:val="44"/>
        </w:rPr>
      </w:pPr>
      <w:r w:rsidRPr="003A79BC">
        <w:rPr>
          <w:rFonts w:asciiTheme="minorEastAsia" w:eastAsiaTheme="minorEastAsia" w:hAnsiTheme="minorEastAsia" w:hint="eastAsia"/>
          <w:b/>
          <w:bCs/>
          <w:color w:val="000000"/>
          <w:sz w:val="44"/>
          <w:szCs w:val="44"/>
        </w:rPr>
        <w:t>贵州粤黔电力有限责任公司4x600MW机组</w:t>
      </w:r>
    </w:p>
    <w:p w:rsidR="006E13C5" w:rsidRPr="003A79BC" w:rsidRDefault="006E13C5" w:rsidP="006E13C5">
      <w:pPr>
        <w:spacing w:line="500" w:lineRule="exact"/>
        <w:jc w:val="center"/>
        <w:rPr>
          <w:rFonts w:asciiTheme="minorEastAsia" w:eastAsiaTheme="minorEastAsia" w:hAnsiTheme="minorEastAsia"/>
          <w:b/>
          <w:bCs/>
          <w:color w:val="000000"/>
          <w:sz w:val="44"/>
          <w:szCs w:val="44"/>
        </w:rPr>
      </w:pPr>
    </w:p>
    <w:p w:rsidR="006E13C5" w:rsidRPr="003A79BC" w:rsidRDefault="006E13C5" w:rsidP="006E13C5">
      <w:pPr>
        <w:spacing w:line="500" w:lineRule="exact"/>
        <w:jc w:val="center"/>
        <w:rPr>
          <w:rFonts w:asciiTheme="minorEastAsia" w:eastAsiaTheme="minorEastAsia" w:hAnsiTheme="minorEastAsia"/>
          <w:b/>
          <w:bCs/>
          <w:color w:val="000000"/>
          <w:sz w:val="44"/>
          <w:szCs w:val="44"/>
        </w:rPr>
      </w:pPr>
    </w:p>
    <w:p w:rsidR="006E13C5" w:rsidRPr="003A79BC" w:rsidRDefault="006E13C5" w:rsidP="006E13C5">
      <w:pPr>
        <w:spacing w:line="500" w:lineRule="exact"/>
        <w:jc w:val="center"/>
        <w:rPr>
          <w:rFonts w:asciiTheme="minorEastAsia" w:eastAsiaTheme="minorEastAsia" w:hAnsiTheme="minorEastAsia"/>
          <w:b/>
          <w:bCs/>
          <w:color w:val="000000"/>
          <w:sz w:val="44"/>
          <w:szCs w:val="44"/>
        </w:rPr>
      </w:pPr>
    </w:p>
    <w:p w:rsidR="006E13C5" w:rsidRPr="003A79BC" w:rsidRDefault="006E13C5" w:rsidP="006E13C5">
      <w:pPr>
        <w:spacing w:line="500" w:lineRule="exact"/>
        <w:jc w:val="center"/>
        <w:rPr>
          <w:rFonts w:asciiTheme="minorEastAsia" w:eastAsiaTheme="minorEastAsia" w:hAnsiTheme="minorEastAsia"/>
          <w:b/>
          <w:bCs/>
          <w:color w:val="000000"/>
          <w:sz w:val="44"/>
          <w:szCs w:val="44"/>
        </w:rPr>
      </w:pPr>
    </w:p>
    <w:p w:rsidR="00626511" w:rsidRPr="003A79BC" w:rsidRDefault="00626511" w:rsidP="006E13C5">
      <w:pPr>
        <w:spacing w:line="500" w:lineRule="exact"/>
        <w:jc w:val="center"/>
        <w:rPr>
          <w:rFonts w:asciiTheme="minorEastAsia" w:eastAsiaTheme="minorEastAsia" w:hAnsiTheme="minorEastAsia"/>
          <w:b/>
          <w:bCs/>
          <w:color w:val="000000"/>
          <w:sz w:val="44"/>
          <w:szCs w:val="44"/>
        </w:rPr>
      </w:pPr>
    </w:p>
    <w:p w:rsidR="00626511" w:rsidRPr="003A79BC" w:rsidRDefault="00626511" w:rsidP="006E13C5">
      <w:pPr>
        <w:spacing w:line="500" w:lineRule="exact"/>
        <w:jc w:val="center"/>
        <w:rPr>
          <w:rFonts w:asciiTheme="minorEastAsia" w:eastAsiaTheme="minorEastAsia" w:hAnsiTheme="minorEastAsia"/>
          <w:b/>
          <w:bCs/>
          <w:color w:val="000000"/>
          <w:sz w:val="44"/>
          <w:szCs w:val="44"/>
        </w:rPr>
      </w:pPr>
    </w:p>
    <w:p w:rsidR="006E13C5" w:rsidRPr="003A79BC" w:rsidRDefault="006E13C5" w:rsidP="006E13C5">
      <w:pPr>
        <w:spacing w:line="500" w:lineRule="exact"/>
        <w:jc w:val="center"/>
        <w:rPr>
          <w:rFonts w:asciiTheme="minorEastAsia" w:eastAsiaTheme="minorEastAsia" w:hAnsiTheme="minorEastAsia"/>
          <w:b/>
          <w:bCs/>
          <w:color w:val="000000"/>
          <w:sz w:val="44"/>
          <w:szCs w:val="44"/>
        </w:rPr>
      </w:pPr>
      <w:r w:rsidRPr="003A79BC">
        <w:rPr>
          <w:rFonts w:asciiTheme="minorEastAsia" w:eastAsiaTheme="minorEastAsia" w:hAnsiTheme="minorEastAsia" w:hint="eastAsia"/>
          <w:b/>
          <w:bCs/>
          <w:color w:val="000000"/>
          <w:sz w:val="44"/>
          <w:szCs w:val="44"/>
        </w:rPr>
        <w:t>循环水处理药剂采购技术规范书</w:t>
      </w:r>
    </w:p>
    <w:p w:rsidR="006E13C5" w:rsidRPr="003A79BC" w:rsidRDefault="006E13C5" w:rsidP="006E13C5">
      <w:pPr>
        <w:spacing w:line="500" w:lineRule="exact"/>
        <w:jc w:val="center"/>
        <w:rPr>
          <w:rFonts w:asciiTheme="minorEastAsia" w:eastAsiaTheme="minorEastAsia" w:hAnsiTheme="minorEastAsia"/>
          <w:color w:val="000000"/>
        </w:rPr>
      </w:pPr>
    </w:p>
    <w:p w:rsidR="006E13C5" w:rsidRPr="003A79BC" w:rsidRDefault="006E13C5" w:rsidP="006E13C5">
      <w:pPr>
        <w:spacing w:line="500" w:lineRule="exact"/>
        <w:jc w:val="center"/>
        <w:rPr>
          <w:rFonts w:asciiTheme="minorEastAsia" w:eastAsiaTheme="minorEastAsia" w:hAnsiTheme="minorEastAsia"/>
          <w:b/>
          <w:color w:val="000000"/>
          <w:sz w:val="28"/>
        </w:rPr>
      </w:pPr>
    </w:p>
    <w:p w:rsidR="006E13C5" w:rsidRPr="003A79BC" w:rsidRDefault="006E13C5" w:rsidP="006E13C5">
      <w:pPr>
        <w:spacing w:line="500" w:lineRule="exact"/>
        <w:jc w:val="center"/>
        <w:rPr>
          <w:rFonts w:asciiTheme="minorEastAsia" w:eastAsiaTheme="minorEastAsia" w:hAnsiTheme="minorEastAsia"/>
          <w:b/>
          <w:color w:val="000000"/>
          <w:sz w:val="28"/>
        </w:rPr>
      </w:pPr>
    </w:p>
    <w:p w:rsidR="006E13C5" w:rsidRPr="003A79BC" w:rsidRDefault="006E13C5" w:rsidP="006E13C5">
      <w:pPr>
        <w:spacing w:line="500" w:lineRule="exact"/>
        <w:jc w:val="center"/>
        <w:rPr>
          <w:rFonts w:asciiTheme="minorEastAsia" w:eastAsiaTheme="minorEastAsia" w:hAnsiTheme="minorEastAsia"/>
          <w:b/>
          <w:color w:val="000000"/>
          <w:sz w:val="28"/>
        </w:rPr>
      </w:pPr>
    </w:p>
    <w:p w:rsidR="006E13C5" w:rsidRPr="003A79BC" w:rsidRDefault="006E13C5" w:rsidP="006E13C5">
      <w:pPr>
        <w:spacing w:line="500" w:lineRule="exact"/>
        <w:jc w:val="center"/>
        <w:rPr>
          <w:rFonts w:asciiTheme="minorEastAsia" w:eastAsiaTheme="minorEastAsia" w:hAnsiTheme="minorEastAsia"/>
          <w:b/>
          <w:color w:val="000000"/>
          <w:sz w:val="28"/>
        </w:rPr>
      </w:pPr>
    </w:p>
    <w:p w:rsidR="006E13C5" w:rsidRPr="003A79BC" w:rsidRDefault="006E13C5" w:rsidP="006E13C5">
      <w:pPr>
        <w:spacing w:line="500" w:lineRule="exact"/>
        <w:jc w:val="center"/>
        <w:rPr>
          <w:rFonts w:asciiTheme="minorEastAsia" w:eastAsiaTheme="minorEastAsia" w:hAnsiTheme="minorEastAsia"/>
          <w:b/>
          <w:color w:val="000000"/>
          <w:sz w:val="28"/>
        </w:rPr>
      </w:pPr>
    </w:p>
    <w:p w:rsidR="006E13C5" w:rsidRPr="003A79BC" w:rsidRDefault="006E13C5" w:rsidP="006E13C5">
      <w:pPr>
        <w:spacing w:line="500" w:lineRule="exact"/>
        <w:jc w:val="center"/>
        <w:rPr>
          <w:rFonts w:asciiTheme="minorEastAsia" w:eastAsiaTheme="minorEastAsia" w:hAnsiTheme="minorEastAsia"/>
          <w:b/>
          <w:color w:val="000000"/>
          <w:sz w:val="28"/>
        </w:rPr>
      </w:pPr>
    </w:p>
    <w:p w:rsidR="006E13C5" w:rsidRPr="003A79BC" w:rsidRDefault="006E13C5" w:rsidP="006E13C5">
      <w:pPr>
        <w:spacing w:line="500" w:lineRule="exact"/>
        <w:jc w:val="center"/>
        <w:rPr>
          <w:rFonts w:asciiTheme="minorEastAsia" w:eastAsiaTheme="minorEastAsia" w:hAnsiTheme="minorEastAsia"/>
          <w:b/>
          <w:color w:val="000000"/>
          <w:sz w:val="28"/>
        </w:rPr>
      </w:pPr>
    </w:p>
    <w:p w:rsidR="006E13C5" w:rsidRPr="003A79BC" w:rsidRDefault="006E13C5" w:rsidP="006E13C5">
      <w:pPr>
        <w:spacing w:line="500" w:lineRule="exact"/>
        <w:jc w:val="center"/>
        <w:rPr>
          <w:rFonts w:asciiTheme="minorEastAsia" w:eastAsiaTheme="minorEastAsia" w:hAnsiTheme="minorEastAsia"/>
          <w:b/>
          <w:color w:val="000000"/>
          <w:sz w:val="28"/>
        </w:rPr>
      </w:pPr>
    </w:p>
    <w:p w:rsidR="006E13C5" w:rsidRPr="003A79BC" w:rsidRDefault="006E13C5" w:rsidP="006E13C5">
      <w:pPr>
        <w:spacing w:line="500" w:lineRule="exact"/>
        <w:jc w:val="center"/>
        <w:rPr>
          <w:rFonts w:asciiTheme="minorEastAsia" w:eastAsiaTheme="minorEastAsia" w:hAnsiTheme="minorEastAsia"/>
          <w:b/>
          <w:color w:val="000000"/>
          <w:sz w:val="28"/>
        </w:rPr>
      </w:pPr>
    </w:p>
    <w:p w:rsidR="006E13C5" w:rsidRPr="003A79BC" w:rsidRDefault="006E13C5" w:rsidP="006E13C5">
      <w:pPr>
        <w:spacing w:line="500" w:lineRule="exact"/>
        <w:jc w:val="center"/>
        <w:rPr>
          <w:rFonts w:asciiTheme="minorEastAsia" w:eastAsiaTheme="minorEastAsia" w:hAnsiTheme="minorEastAsia"/>
          <w:b/>
          <w:color w:val="000000"/>
          <w:sz w:val="28"/>
        </w:rPr>
      </w:pPr>
    </w:p>
    <w:p w:rsidR="006E13C5" w:rsidRPr="003A79BC" w:rsidRDefault="006E13C5" w:rsidP="006E13C5">
      <w:pPr>
        <w:spacing w:line="500" w:lineRule="exact"/>
        <w:jc w:val="center"/>
        <w:rPr>
          <w:rFonts w:asciiTheme="minorEastAsia" w:eastAsiaTheme="minorEastAsia" w:hAnsiTheme="minorEastAsia"/>
          <w:b/>
          <w:color w:val="000000"/>
          <w:sz w:val="28"/>
        </w:rPr>
      </w:pPr>
    </w:p>
    <w:p w:rsidR="006E13C5" w:rsidRPr="003A79BC" w:rsidRDefault="006E13C5" w:rsidP="006E13C5">
      <w:pPr>
        <w:spacing w:line="500" w:lineRule="exact"/>
        <w:jc w:val="center"/>
        <w:rPr>
          <w:rFonts w:asciiTheme="minorEastAsia" w:eastAsiaTheme="minorEastAsia" w:hAnsiTheme="minorEastAsia"/>
          <w:b/>
          <w:color w:val="000000"/>
          <w:sz w:val="28"/>
        </w:rPr>
      </w:pPr>
    </w:p>
    <w:p w:rsidR="006E13C5" w:rsidRPr="003A79BC" w:rsidRDefault="006E13C5" w:rsidP="006E13C5">
      <w:pPr>
        <w:spacing w:line="500" w:lineRule="exact"/>
        <w:jc w:val="center"/>
        <w:rPr>
          <w:rFonts w:asciiTheme="minorEastAsia" w:eastAsiaTheme="minorEastAsia" w:hAnsiTheme="minorEastAsia"/>
          <w:b/>
          <w:bCs/>
          <w:color w:val="000000"/>
          <w:sz w:val="28"/>
        </w:rPr>
      </w:pPr>
    </w:p>
    <w:p w:rsidR="006E13C5" w:rsidRPr="003A79BC" w:rsidRDefault="006E13C5" w:rsidP="006E13C5">
      <w:pPr>
        <w:spacing w:line="500" w:lineRule="exact"/>
        <w:jc w:val="center"/>
        <w:rPr>
          <w:rFonts w:asciiTheme="minorEastAsia" w:eastAsiaTheme="minorEastAsia" w:hAnsiTheme="minorEastAsia"/>
          <w:b/>
          <w:bCs/>
          <w:color w:val="000000"/>
          <w:sz w:val="28"/>
        </w:rPr>
      </w:pPr>
    </w:p>
    <w:p w:rsidR="006E13C5" w:rsidRPr="003A79BC" w:rsidRDefault="006E13C5" w:rsidP="006E13C5">
      <w:pPr>
        <w:spacing w:line="500" w:lineRule="exact"/>
        <w:jc w:val="center"/>
        <w:rPr>
          <w:rFonts w:asciiTheme="minorEastAsia" w:eastAsiaTheme="minorEastAsia" w:hAnsiTheme="minorEastAsia"/>
          <w:b/>
          <w:bCs/>
          <w:color w:val="000000"/>
          <w:sz w:val="36"/>
        </w:rPr>
      </w:pPr>
      <w:r w:rsidRPr="003A79BC">
        <w:rPr>
          <w:rFonts w:asciiTheme="minorEastAsia" w:eastAsiaTheme="minorEastAsia" w:hAnsiTheme="minorEastAsia" w:hint="eastAsia"/>
          <w:b/>
          <w:bCs/>
          <w:color w:val="000000"/>
          <w:sz w:val="28"/>
        </w:rPr>
        <w:t>二〇</w:t>
      </w:r>
      <w:r w:rsidR="00AB1555" w:rsidRPr="003A79BC">
        <w:rPr>
          <w:rFonts w:asciiTheme="minorEastAsia" w:eastAsiaTheme="minorEastAsia" w:hAnsiTheme="minorEastAsia" w:hint="eastAsia"/>
          <w:b/>
          <w:bCs/>
          <w:color w:val="000000"/>
          <w:sz w:val="28"/>
        </w:rPr>
        <w:t>二〇</w:t>
      </w:r>
      <w:r w:rsidRPr="003A79BC">
        <w:rPr>
          <w:rFonts w:asciiTheme="minorEastAsia" w:eastAsiaTheme="minorEastAsia" w:hAnsiTheme="minorEastAsia" w:hint="eastAsia"/>
          <w:b/>
          <w:bCs/>
          <w:color w:val="000000"/>
          <w:sz w:val="28"/>
        </w:rPr>
        <w:t>年</w:t>
      </w:r>
      <w:r w:rsidR="008A7B15">
        <w:rPr>
          <w:rFonts w:asciiTheme="minorEastAsia" w:eastAsiaTheme="minorEastAsia" w:hAnsiTheme="minorEastAsia" w:hint="eastAsia"/>
          <w:b/>
          <w:bCs/>
          <w:color w:val="000000"/>
          <w:sz w:val="28"/>
        </w:rPr>
        <w:t>八</w:t>
      </w:r>
      <w:r w:rsidRPr="003A79BC">
        <w:rPr>
          <w:rFonts w:asciiTheme="minorEastAsia" w:eastAsiaTheme="minorEastAsia" w:hAnsiTheme="minorEastAsia" w:hint="eastAsia"/>
          <w:b/>
          <w:bCs/>
          <w:color w:val="000000"/>
          <w:sz w:val="28"/>
        </w:rPr>
        <w:t>月</w:t>
      </w:r>
    </w:p>
    <w:p w:rsidR="006E13C5" w:rsidRDefault="006E13C5" w:rsidP="006E13C5">
      <w:pPr>
        <w:jc w:val="center"/>
        <w:rPr>
          <w:rFonts w:asciiTheme="minorEastAsia" w:eastAsiaTheme="minorEastAsia" w:hAnsiTheme="minorEastAsia"/>
        </w:rPr>
      </w:pPr>
    </w:p>
    <w:p w:rsidR="008A7B15" w:rsidRPr="003A79BC" w:rsidRDefault="008A7B15" w:rsidP="006E13C5">
      <w:pPr>
        <w:jc w:val="center"/>
        <w:rPr>
          <w:rFonts w:asciiTheme="minorEastAsia" w:eastAsiaTheme="minorEastAsia" w:hAnsiTheme="minorEastAsia"/>
        </w:rPr>
      </w:pPr>
    </w:p>
    <w:p w:rsidR="006E13C5" w:rsidRPr="003A79BC" w:rsidRDefault="006E13C5" w:rsidP="006E13C5">
      <w:pPr>
        <w:jc w:val="center"/>
        <w:rPr>
          <w:rFonts w:asciiTheme="minorEastAsia" w:eastAsiaTheme="minorEastAsia" w:hAnsiTheme="minorEastAsia"/>
        </w:rPr>
      </w:pPr>
    </w:p>
    <w:p w:rsidR="006E13C5" w:rsidRPr="003A79BC" w:rsidRDefault="006E13C5" w:rsidP="006E13C5">
      <w:pPr>
        <w:jc w:val="center"/>
        <w:rPr>
          <w:rFonts w:asciiTheme="minorEastAsia" w:eastAsiaTheme="minorEastAsia" w:hAnsiTheme="minorEastAsia"/>
        </w:rPr>
      </w:pPr>
    </w:p>
    <w:p w:rsidR="00BD1BEE" w:rsidRPr="003A79BC" w:rsidRDefault="00BD1BEE" w:rsidP="007D4919">
      <w:pPr>
        <w:jc w:val="center"/>
        <w:rPr>
          <w:rFonts w:asciiTheme="minorEastAsia" w:eastAsiaTheme="minorEastAsia" w:hAnsiTheme="minorEastAsia"/>
          <w:b/>
          <w:bCs/>
          <w:sz w:val="44"/>
          <w:szCs w:val="44"/>
        </w:rPr>
      </w:pPr>
      <w:r w:rsidRPr="003A79BC">
        <w:rPr>
          <w:rFonts w:asciiTheme="minorEastAsia" w:eastAsiaTheme="minorEastAsia" w:hAnsiTheme="minorEastAsia"/>
          <w:b/>
          <w:bCs/>
          <w:sz w:val="44"/>
          <w:szCs w:val="44"/>
        </w:rPr>
        <w:t>目        录</w:t>
      </w:r>
    </w:p>
    <w:p w:rsidR="003433CC" w:rsidRPr="003A79BC" w:rsidRDefault="003433CC" w:rsidP="000940EC">
      <w:pPr>
        <w:adjustRightInd/>
        <w:spacing w:line="240" w:lineRule="auto"/>
        <w:jc w:val="both"/>
        <w:textAlignment w:val="auto"/>
        <w:rPr>
          <w:rFonts w:asciiTheme="minorEastAsia" w:eastAsiaTheme="minorEastAsia" w:hAnsiTheme="minorEastAsia"/>
          <w:sz w:val="30"/>
          <w:szCs w:val="30"/>
        </w:rPr>
      </w:pPr>
    </w:p>
    <w:p w:rsidR="00763707" w:rsidRDefault="00B76FD8">
      <w:pPr>
        <w:pStyle w:val="14"/>
        <w:tabs>
          <w:tab w:val="right" w:leader="dot" w:pos="9005"/>
        </w:tabs>
        <w:rPr>
          <w:rFonts w:asciiTheme="minorHAnsi" w:eastAsiaTheme="minorEastAsia" w:hAnsiTheme="minorHAnsi" w:cstheme="minorBidi"/>
          <w:noProof/>
          <w:kern w:val="2"/>
          <w:sz w:val="21"/>
        </w:rPr>
      </w:pPr>
      <w:r w:rsidRPr="003A79BC">
        <w:rPr>
          <w:rFonts w:asciiTheme="minorEastAsia" w:eastAsiaTheme="minorEastAsia" w:hAnsiTheme="minorEastAsia"/>
          <w:sz w:val="30"/>
          <w:szCs w:val="30"/>
        </w:rPr>
        <w:fldChar w:fldCharType="begin"/>
      </w:r>
      <w:r w:rsidR="00A361F9" w:rsidRPr="003A79BC">
        <w:rPr>
          <w:rFonts w:asciiTheme="minorEastAsia" w:eastAsiaTheme="minorEastAsia" w:hAnsiTheme="minorEastAsia"/>
          <w:sz w:val="30"/>
          <w:szCs w:val="30"/>
        </w:rPr>
        <w:instrText xml:space="preserve"> </w:instrText>
      </w:r>
      <w:r w:rsidR="00A361F9" w:rsidRPr="003A79BC">
        <w:rPr>
          <w:rFonts w:asciiTheme="minorEastAsia" w:eastAsiaTheme="minorEastAsia" w:hAnsiTheme="minorEastAsia" w:hint="eastAsia"/>
          <w:sz w:val="30"/>
          <w:szCs w:val="30"/>
        </w:rPr>
        <w:instrText>TOC \o "1-3" \h \z \u</w:instrText>
      </w:r>
      <w:r w:rsidR="00A361F9" w:rsidRPr="003A79BC">
        <w:rPr>
          <w:rFonts w:asciiTheme="minorEastAsia" w:eastAsiaTheme="minorEastAsia" w:hAnsiTheme="minorEastAsia"/>
          <w:sz w:val="30"/>
          <w:szCs w:val="30"/>
        </w:rPr>
        <w:instrText xml:space="preserve"> </w:instrText>
      </w:r>
      <w:r w:rsidRPr="003A79BC">
        <w:rPr>
          <w:rFonts w:asciiTheme="minorEastAsia" w:eastAsiaTheme="minorEastAsia" w:hAnsiTheme="minorEastAsia"/>
          <w:sz w:val="30"/>
          <w:szCs w:val="30"/>
        </w:rPr>
        <w:fldChar w:fldCharType="separate"/>
      </w:r>
      <w:hyperlink w:anchor="_Toc527194527" w:history="1">
        <w:r w:rsidR="00763707" w:rsidRPr="004459D4">
          <w:rPr>
            <w:rStyle w:val="af6"/>
            <w:rFonts w:asciiTheme="minorEastAsia" w:hAnsiTheme="minorEastAsia"/>
            <w:noProof/>
          </w:rPr>
          <w:t xml:space="preserve">1 </w:t>
        </w:r>
        <w:r w:rsidR="00763707" w:rsidRPr="004459D4">
          <w:rPr>
            <w:rStyle w:val="af6"/>
            <w:rFonts w:asciiTheme="minorEastAsia" w:hAnsiTheme="minorEastAsia" w:hint="eastAsia"/>
            <w:noProof/>
          </w:rPr>
          <w:t>总则</w:t>
        </w:r>
        <w:r w:rsidR="00763707">
          <w:rPr>
            <w:noProof/>
            <w:webHidden/>
          </w:rPr>
          <w:tab/>
        </w:r>
        <w:r>
          <w:rPr>
            <w:noProof/>
            <w:webHidden/>
          </w:rPr>
          <w:fldChar w:fldCharType="begin"/>
        </w:r>
        <w:r w:rsidR="00763707">
          <w:rPr>
            <w:noProof/>
            <w:webHidden/>
          </w:rPr>
          <w:instrText xml:space="preserve"> PAGEREF _Toc527194527 \h </w:instrText>
        </w:r>
        <w:r>
          <w:rPr>
            <w:noProof/>
            <w:webHidden/>
          </w:rPr>
        </w:r>
        <w:r>
          <w:rPr>
            <w:noProof/>
            <w:webHidden/>
          </w:rPr>
          <w:fldChar w:fldCharType="separate"/>
        </w:r>
        <w:r w:rsidR="009347AD">
          <w:rPr>
            <w:noProof/>
            <w:webHidden/>
          </w:rPr>
          <w:t>3</w:t>
        </w:r>
        <w:r>
          <w:rPr>
            <w:noProof/>
            <w:webHidden/>
          </w:rPr>
          <w:fldChar w:fldCharType="end"/>
        </w:r>
      </w:hyperlink>
    </w:p>
    <w:p w:rsidR="00763707" w:rsidRDefault="00B76FD8">
      <w:pPr>
        <w:pStyle w:val="14"/>
        <w:tabs>
          <w:tab w:val="right" w:leader="dot" w:pos="9005"/>
        </w:tabs>
        <w:rPr>
          <w:rFonts w:asciiTheme="minorHAnsi" w:eastAsiaTheme="minorEastAsia" w:hAnsiTheme="minorHAnsi" w:cstheme="minorBidi"/>
          <w:noProof/>
          <w:kern w:val="2"/>
          <w:sz w:val="21"/>
        </w:rPr>
      </w:pPr>
      <w:hyperlink w:anchor="_Toc527194528" w:history="1">
        <w:r w:rsidR="00763707" w:rsidRPr="004459D4">
          <w:rPr>
            <w:rStyle w:val="af6"/>
            <w:rFonts w:asciiTheme="minorEastAsia" w:hAnsiTheme="minorEastAsia"/>
            <w:noProof/>
          </w:rPr>
          <w:t xml:space="preserve">2 </w:t>
        </w:r>
        <w:r w:rsidR="00763707" w:rsidRPr="004459D4">
          <w:rPr>
            <w:rStyle w:val="af6"/>
            <w:rFonts w:asciiTheme="minorEastAsia" w:hAnsiTheme="minorEastAsia" w:hint="eastAsia"/>
            <w:noProof/>
          </w:rPr>
          <w:t>系统设备运行环境条件</w:t>
        </w:r>
        <w:r w:rsidR="00763707">
          <w:rPr>
            <w:noProof/>
            <w:webHidden/>
          </w:rPr>
          <w:tab/>
        </w:r>
        <w:r>
          <w:rPr>
            <w:noProof/>
            <w:webHidden/>
          </w:rPr>
          <w:fldChar w:fldCharType="begin"/>
        </w:r>
        <w:r w:rsidR="00763707">
          <w:rPr>
            <w:noProof/>
            <w:webHidden/>
          </w:rPr>
          <w:instrText xml:space="preserve"> PAGEREF _Toc527194528 \h </w:instrText>
        </w:r>
        <w:r>
          <w:rPr>
            <w:noProof/>
            <w:webHidden/>
          </w:rPr>
        </w:r>
        <w:r>
          <w:rPr>
            <w:noProof/>
            <w:webHidden/>
          </w:rPr>
          <w:fldChar w:fldCharType="separate"/>
        </w:r>
        <w:r w:rsidR="009347AD">
          <w:rPr>
            <w:noProof/>
            <w:webHidden/>
          </w:rPr>
          <w:t>3</w:t>
        </w:r>
        <w:r>
          <w:rPr>
            <w:noProof/>
            <w:webHidden/>
          </w:rPr>
          <w:fldChar w:fldCharType="end"/>
        </w:r>
      </w:hyperlink>
    </w:p>
    <w:p w:rsidR="00763707" w:rsidRDefault="00B76FD8">
      <w:pPr>
        <w:pStyle w:val="14"/>
        <w:tabs>
          <w:tab w:val="right" w:leader="dot" w:pos="9005"/>
        </w:tabs>
        <w:rPr>
          <w:rFonts w:asciiTheme="minorHAnsi" w:eastAsiaTheme="minorEastAsia" w:hAnsiTheme="minorHAnsi" w:cstheme="minorBidi"/>
          <w:noProof/>
          <w:kern w:val="2"/>
          <w:sz w:val="21"/>
        </w:rPr>
      </w:pPr>
      <w:hyperlink w:anchor="_Toc527194529" w:history="1">
        <w:r w:rsidR="00763707" w:rsidRPr="004459D4">
          <w:rPr>
            <w:rStyle w:val="af6"/>
            <w:rFonts w:asciiTheme="minorEastAsia" w:hAnsiTheme="minorEastAsia"/>
            <w:noProof/>
          </w:rPr>
          <w:t xml:space="preserve">3 </w:t>
        </w:r>
        <w:r w:rsidR="00763707" w:rsidRPr="004459D4">
          <w:rPr>
            <w:rStyle w:val="af6"/>
            <w:rFonts w:asciiTheme="minorEastAsia" w:hAnsiTheme="minorEastAsia" w:hint="eastAsia"/>
            <w:noProof/>
          </w:rPr>
          <w:t>技术要求及标准</w:t>
        </w:r>
        <w:r w:rsidR="00763707">
          <w:rPr>
            <w:noProof/>
            <w:webHidden/>
          </w:rPr>
          <w:tab/>
        </w:r>
        <w:r>
          <w:rPr>
            <w:noProof/>
            <w:webHidden/>
          </w:rPr>
          <w:fldChar w:fldCharType="begin"/>
        </w:r>
        <w:r w:rsidR="00763707">
          <w:rPr>
            <w:noProof/>
            <w:webHidden/>
          </w:rPr>
          <w:instrText xml:space="preserve"> PAGEREF _Toc527194529 \h </w:instrText>
        </w:r>
        <w:r>
          <w:rPr>
            <w:noProof/>
            <w:webHidden/>
          </w:rPr>
        </w:r>
        <w:r>
          <w:rPr>
            <w:noProof/>
            <w:webHidden/>
          </w:rPr>
          <w:fldChar w:fldCharType="separate"/>
        </w:r>
        <w:r w:rsidR="009347AD">
          <w:rPr>
            <w:noProof/>
            <w:webHidden/>
          </w:rPr>
          <w:t>8</w:t>
        </w:r>
        <w:r>
          <w:rPr>
            <w:noProof/>
            <w:webHidden/>
          </w:rPr>
          <w:fldChar w:fldCharType="end"/>
        </w:r>
      </w:hyperlink>
    </w:p>
    <w:p w:rsidR="00763707" w:rsidRDefault="00B76FD8">
      <w:pPr>
        <w:pStyle w:val="14"/>
        <w:tabs>
          <w:tab w:val="right" w:leader="dot" w:pos="9005"/>
        </w:tabs>
        <w:rPr>
          <w:rFonts w:asciiTheme="minorHAnsi" w:eastAsiaTheme="minorEastAsia" w:hAnsiTheme="minorHAnsi" w:cstheme="minorBidi"/>
          <w:noProof/>
          <w:kern w:val="2"/>
          <w:sz w:val="21"/>
        </w:rPr>
      </w:pPr>
      <w:hyperlink w:anchor="_Toc527194530" w:history="1">
        <w:r w:rsidR="00763707" w:rsidRPr="004459D4">
          <w:rPr>
            <w:rStyle w:val="af6"/>
            <w:rFonts w:asciiTheme="minorEastAsia" w:hAnsiTheme="minorEastAsia"/>
            <w:noProof/>
          </w:rPr>
          <w:t xml:space="preserve">4 </w:t>
        </w:r>
        <w:r w:rsidR="00763707" w:rsidRPr="004459D4">
          <w:rPr>
            <w:rStyle w:val="af6"/>
            <w:rFonts w:asciiTheme="minorEastAsia" w:hAnsiTheme="minorEastAsia" w:hint="eastAsia"/>
            <w:noProof/>
          </w:rPr>
          <w:t>供货及服务范围</w:t>
        </w:r>
        <w:r w:rsidR="00763707">
          <w:rPr>
            <w:noProof/>
            <w:webHidden/>
          </w:rPr>
          <w:tab/>
        </w:r>
        <w:r>
          <w:rPr>
            <w:noProof/>
            <w:webHidden/>
          </w:rPr>
          <w:fldChar w:fldCharType="begin"/>
        </w:r>
        <w:r w:rsidR="00763707">
          <w:rPr>
            <w:noProof/>
            <w:webHidden/>
          </w:rPr>
          <w:instrText xml:space="preserve"> PAGEREF _Toc527194530 \h </w:instrText>
        </w:r>
        <w:r>
          <w:rPr>
            <w:noProof/>
            <w:webHidden/>
          </w:rPr>
        </w:r>
        <w:r>
          <w:rPr>
            <w:noProof/>
            <w:webHidden/>
          </w:rPr>
          <w:fldChar w:fldCharType="separate"/>
        </w:r>
        <w:r w:rsidR="009347AD">
          <w:rPr>
            <w:noProof/>
            <w:webHidden/>
          </w:rPr>
          <w:t>10</w:t>
        </w:r>
        <w:r>
          <w:rPr>
            <w:noProof/>
            <w:webHidden/>
          </w:rPr>
          <w:fldChar w:fldCharType="end"/>
        </w:r>
      </w:hyperlink>
    </w:p>
    <w:p w:rsidR="00763707" w:rsidRDefault="00B76FD8">
      <w:pPr>
        <w:pStyle w:val="14"/>
        <w:tabs>
          <w:tab w:val="right" w:leader="dot" w:pos="9005"/>
        </w:tabs>
        <w:rPr>
          <w:rFonts w:asciiTheme="minorHAnsi" w:eastAsiaTheme="minorEastAsia" w:hAnsiTheme="minorHAnsi" w:cstheme="minorBidi"/>
          <w:noProof/>
          <w:kern w:val="2"/>
          <w:sz w:val="21"/>
        </w:rPr>
      </w:pPr>
      <w:hyperlink w:anchor="_Toc527194531" w:history="1">
        <w:r w:rsidR="00763707" w:rsidRPr="004459D4">
          <w:rPr>
            <w:rStyle w:val="af6"/>
            <w:rFonts w:asciiTheme="minorEastAsia" w:hAnsiTheme="minorEastAsia"/>
            <w:noProof/>
          </w:rPr>
          <w:t xml:space="preserve">5 </w:t>
        </w:r>
        <w:r w:rsidR="00763707" w:rsidRPr="004459D4">
          <w:rPr>
            <w:rStyle w:val="af6"/>
            <w:rFonts w:asciiTheme="minorEastAsia" w:hAnsiTheme="minorEastAsia" w:hint="eastAsia"/>
            <w:noProof/>
          </w:rPr>
          <w:t>质量及供货保证</w:t>
        </w:r>
        <w:r w:rsidR="00763707">
          <w:rPr>
            <w:noProof/>
            <w:webHidden/>
          </w:rPr>
          <w:tab/>
        </w:r>
        <w:r>
          <w:rPr>
            <w:noProof/>
            <w:webHidden/>
          </w:rPr>
          <w:fldChar w:fldCharType="begin"/>
        </w:r>
        <w:r w:rsidR="00763707">
          <w:rPr>
            <w:noProof/>
            <w:webHidden/>
          </w:rPr>
          <w:instrText xml:space="preserve"> PAGEREF _Toc527194531 \h </w:instrText>
        </w:r>
        <w:r>
          <w:rPr>
            <w:noProof/>
            <w:webHidden/>
          </w:rPr>
        </w:r>
        <w:r>
          <w:rPr>
            <w:noProof/>
            <w:webHidden/>
          </w:rPr>
          <w:fldChar w:fldCharType="separate"/>
        </w:r>
        <w:r w:rsidR="009347AD">
          <w:rPr>
            <w:noProof/>
            <w:webHidden/>
          </w:rPr>
          <w:t>11</w:t>
        </w:r>
        <w:r>
          <w:rPr>
            <w:noProof/>
            <w:webHidden/>
          </w:rPr>
          <w:fldChar w:fldCharType="end"/>
        </w:r>
      </w:hyperlink>
    </w:p>
    <w:p w:rsidR="00763707" w:rsidRDefault="00B76FD8">
      <w:pPr>
        <w:pStyle w:val="14"/>
        <w:tabs>
          <w:tab w:val="right" w:leader="dot" w:pos="9005"/>
        </w:tabs>
        <w:rPr>
          <w:rFonts w:asciiTheme="minorHAnsi" w:eastAsiaTheme="minorEastAsia" w:hAnsiTheme="minorHAnsi" w:cstheme="minorBidi"/>
          <w:noProof/>
          <w:kern w:val="2"/>
          <w:sz w:val="21"/>
        </w:rPr>
      </w:pPr>
      <w:hyperlink w:anchor="_Toc527194532" w:history="1">
        <w:r w:rsidR="00763707" w:rsidRPr="004459D4">
          <w:rPr>
            <w:rStyle w:val="af6"/>
            <w:rFonts w:asciiTheme="minorEastAsia" w:hAnsiTheme="minorEastAsia"/>
            <w:noProof/>
          </w:rPr>
          <w:t>6</w:t>
        </w:r>
        <w:r w:rsidR="00763707" w:rsidRPr="004459D4">
          <w:rPr>
            <w:rStyle w:val="af6"/>
            <w:rFonts w:asciiTheme="minorEastAsia" w:hAnsiTheme="minorEastAsia" w:hint="eastAsia"/>
            <w:noProof/>
          </w:rPr>
          <w:t>其他</w:t>
        </w:r>
        <w:r w:rsidR="00763707">
          <w:rPr>
            <w:noProof/>
            <w:webHidden/>
          </w:rPr>
          <w:tab/>
        </w:r>
        <w:r>
          <w:rPr>
            <w:noProof/>
            <w:webHidden/>
          </w:rPr>
          <w:fldChar w:fldCharType="begin"/>
        </w:r>
        <w:r w:rsidR="00763707">
          <w:rPr>
            <w:noProof/>
            <w:webHidden/>
          </w:rPr>
          <w:instrText xml:space="preserve"> PAGEREF _Toc527194532 \h </w:instrText>
        </w:r>
        <w:r>
          <w:rPr>
            <w:noProof/>
            <w:webHidden/>
          </w:rPr>
        </w:r>
        <w:r>
          <w:rPr>
            <w:noProof/>
            <w:webHidden/>
          </w:rPr>
          <w:fldChar w:fldCharType="separate"/>
        </w:r>
        <w:r w:rsidR="009347AD">
          <w:rPr>
            <w:noProof/>
            <w:webHidden/>
          </w:rPr>
          <w:t>11</w:t>
        </w:r>
        <w:r>
          <w:rPr>
            <w:noProof/>
            <w:webHidden/>
          </w:rPr>
          <w:fldChar w:fldCharType="end"/>
        </w:r>
      </w:hyperlink>
    </w:p>
    <w:p w:rsidR="00763707" w:rsidRDefault="00B76FD8">
      <w:pPr>
        <w:pStyle w:val="14"/>
        <w:tabs>
          <w:tab w:val="right" w:leader="dot" w:pos="9005"/>
        </w:tabs>
        <w:rPr>
          <w:rFonts w:asciiTheme="minorHAnsi" w:eastAsiaTheme="minorEastAsia" w:hAnsiTheme="minorHAnsi" w:cstheme="minorBidi"/>
          <w:noProof/>
          <w:kern w:val="2"/>
          <w:sz w:val="21"/>
        </w:rPr>
      </w:pPr>
      <w:hyperlink w:anchor="_Toc527194533" w:history="1">
        <w:r w:rsidR="00763707" w:rsidRPr="004459D4">
          <w:rPr>
            <w:rStyle w:val="af6"/>
            <w:rFonts w:asciiTheme="minorEastAsia" w:hAnsiTheme="minorEastAsia"/>
            <w:noProof/>
          </w:rPr>
          <w:t xml:space="preserve">7 </w:t>
        </w:r>
        <w:r w:rsidR="00763707" w:rsidRPr="004459D4">
          <w:rPr>
            <w:rStyle w:val="af6"/>
            <w:rFonts w:asciiTheme="minorEastAsia" w:hAnsiTheme="minorEastAsia" w:hint="eastAsia"/>
            <w:noProof/>
          </w:rPr>
          <w:t>投标方填写数据及提供资料</w:t>
        </w:r>
        <w:r w:rsidR="00763707">
          <w:rPr>
            <w:noProof/>
            <w:webHidden/>
          </w:rPr>
          <w:tab/>
        </w:r>
        <w:r>
          <w:rPr>
            <w:noProof/>
            <w:webHidden/>
          </w:rPr>
          <w:fldChar w:fldCharType="begin"/>
        </w:r>
        <w:r w:rsidR="00763707">
          <w:rPr>
            <w:noProof/>
            <w:webHidden/>
          </w:rPr>
          <w:instrText xml:space="preserve"> PAGEREF _Toc527194533 \h </w:instrText>
        </w:r>
        <w:r>
          <w:rPr>
            <w:noProof/>
            <w:webHidden/>
          </w:rPr>
        </w:r>
        <w:r>
          <w:rPr>
            <w:noProof/>
            <w:webHidden/>
          </w:rPr>
          <w:fldChar w:fldCharType="separate"/>
        </w:r>
        <w:r w:rsidR="009347AD">
          <w:rPr>
            <w:noProof/>
            <w:webHidden/>
          </w:rPr>
          <w:t>12</w:t>
        </w:r>
        <w:r>
          <w:rPr>
            <w:noProof/>
            <w:webHidden/>
          </w:rPr>
          <w:fldChar w:fldCharType="end"/>
        </w:r>
      </w:hyperlink>
    </w:p>
    <w:p w:rsidR="00763707" w:rsidRDefault="00B76FD8">
      <w:pPr>
        <w:pStyle w:val="14"/>
        <w:tabs>
          <w:tab w:val="right" w:leader="dot" w:pos="9005"/>
        </w:tabs>
        <w:rPr>
          <w:rFonts w:asciiTheme="minorHAnsi" w:eastAsiaTheme="minorEastAsia" w:hAnsiTheme="minorHAnsi" w:cstheme="minorBidi"/>
          <w:noProof/>
          <w:kern w:val="2"/>
          <w:sz w:val="21"/>
        </w:rPr>
      </w:pPr>
      <w:hyperlink w:anchor="_Toc527194535" w:history="1">
        <w:r w:rsidR="0099494E">
          <w:rPr>
            <w:rStyle w:val="af6"/>
            <w:rFonts w:asciiTheme="minorEastAsia" w:hAnsiTheme="minorEastAsia" w:hint="eastAsia"/>
            <w:bCs/>
            <w:noProof/>
          </w:rPr>
          <w:t>8</w:t>
        </w:r>
        <w:r w:rsidR="00763707" w:rsidRPr="004459D4">
          <w:rPr>
            <w:rStyle w:val="af6"/>
            <w:rFonts w:asciiTheme="minorEastAsia" w:hAnsiTheme="minorEastAsia" w:hint="eastAsia"/>
            <w:bCs/>
            <w:noProof/>
          </w:rPr>
          <w:t>差异表</w:t>
        </w:r>
        <w:r w:rsidR="00763707">
          <w:rPr>
            <w:noProof/>
            <w:webHidden/>
          </w:rPr>
          <w:tab/>
        </w:r>
        <w:r>
          <w:rPr>
            <w:noProof/>
            <w:webHidden/>
          </w:rPr>
          <w:fldChar w:fldCharType="begin"/>
        </w:r>
        <w:r w:rsidR="00763707">
          <w:rPr>
            <w:noProof/>
            <w:webHidden/>
          </w:rPr>
          <w:instrText xml:space="preserve"> PAGEREF _Toc527194535 \h </w:instrText>
        </w:r>
        <w:r>
          <w:rPr>
            <w:noProof/>
            <w:webHidden/>
          </w:rPr>
        </w:r>
        <w:r>
          <w:rPr>
            <w:noProof/>
            <w:webHidden/>
          </w:rPr>
          <w:fldChar w:fldCharType="separate"/>
        </w:r>
        <w:r w:rsidR="009347AD">
          <w:rPr>
            <w:noProof/>
            <w:webHidden/>
          </w:rPr>
          <w:t>14</w:t>
        </w:r>
        <w:r>
          <w:rPr>
            <w:noProof/>
            <w:webHidden/>
          </w:rPr>
          <w:fldChar w:fldCharType="end"/>
        </w:r>
      </w:hyperlink>
    </w:p>
    <w:p w:rsidR="00763707" w:rsidRDefault="00763707">
      <w:pPr>
        <w:pStyle w:val="14"/>
        <w:tabs>
          <w:tab w:val="right" w:leader="dot" w:pos="9005"/>
        </w:tabs>
        <w:rPr>
          <w:rFonts w:asciiTheme="minorHAnsi" w:eastAsiaTheme="minorEastAsia" w:hAnsiTheme="minorHAnsi" w:cstheme="minorBidi"/>
          <w:noProof/>
          <w:kern w:val="2"/>
          <w:sz w:val="21"/>
        </w:rPr>
      </w:pPr>
    </w:p>
    <w:p w:rsidR="00B22C86" w:rsidRPr="003A79BC" w:rsidRDefault="00B76FD8" w:rsidP="004007D5">
      <w:pPr>
        <w:rPr>
          <w:rFonts w:asciiTheme="minorEastAsia" w:eastAsiaTheme="minorEastAsia" w:hAnsiTheme="minorEastAsia"/>
          <w:sz w:val="30"/>
          <w:szCs w:val="30"/>
        </w:rPr>
      </w:pPr>
      <w:r w:rsidRPr="003A79BC">
        <w:rPr>
          <w:rFonts w:asciiTheme="minorEastAsia" w:eastAsiaTheme="minorEastAsia" w:hAnsiTheme="minorEastAsia"/>
          <w:sz w:val="30"/>
          <w:szCs w:val="30"/>
        </w:rPr>
        <w:fldChar w:fldCharType="end"/>
      </w:r>
    </w:p>
    <w:p w:rsidR="00ED3229" w:rsidRPr="003A79BC" w:rsidRDefault="00ED3229">
      <w:pPr>
        <w:widowControl/>
        <w:adjustRightInd/>
        <w:spacing w:line="240" w:lineRule="auto"/>
        <w:textAlignment w:val="auto"/>
        <w:rPr>
          <w:rFonts w:asciiTheme="minorEastAsia" w:eastAsiaTheme="minorEastAsia" w:hAnsiTheme="minorEastAsia"/>
          <w:b/>
          <w:sz w:val="28"/>
        </w:rPr>
      </w:pPr>
    </w:p>
    <w:p w:rsidR="00ED3229" w:rsidRPr="003A79BC" w:rsidRDefault="00ED3229">
      <w:pPr>
        <w:widowControl/>
        <w:adjustRightInd/>
        <w:spacing w:line="240" w:lineRule="auto"/>
        <w:textAlignment w:val="auto"/>
        <w:rPr>
          <w:rFonts w:asciiTheme="minorEastAsia" w:eastAsiaTheme="minorEastAsia" w:hAnsiTheme="minorEastAsia"/>
          <w:b/>
          <w:sz w:val="28"/>
        </w:rPr>
      </w:pPr>
      <w:r w:rsidRPr="003A79BC">
        <w:rPr>
          <w:rFonts w:asciiTheme="minorEastAsia" w:eastAsiaTheme="minorEastAsia" w:hAnsiTheme="minorEastAsia"/>
        </w:rPr>
        <w:br w:type="page"/>
      </w:r>
    </w:p>
    <w:p w:rsidR="00BD1BEE" w:rsidRPr="003A79BC" w:rsidRDefault="00BD1BEE" w:rsidP="005D5585">
      <w:pPr>
        <w:pStyle w:val="10"/>
        <w:tabs>
          <w:tab w:val="clear" w:pos="2040"/>
        </w:tabs>
        <w:spacing w:before="0" w:after="0" w:line="360" w:lineRule="auto"/>
        <w:ind w:left="0" w:firstLine="0"/>
        <w:rPr>
          <w:rFonts w:asciiTheme="minorEastAsia" w:eastAsiaTheme="minorEastAsia" w:hAnsiTheme="minorEastAsia"/>
          <w:szCs w:val="28"/>
        </w:rPr>
      </w:pPr>
      <w:bookmarkStart w:id="0" w:name="_Toc527194527"/>
      <w:r w:rsidRPr="003A79BC">
        <w:rPr>
          <w:rFonts w:asciiTheme="minorEastAsia" w:eastAsiaTheme="minorEastAsia" w:hAnsiTheme="minorEastAsia"/>
        </w:rPr>
        <w:lastRenderedPageBreak/>
        <w:t>1</w:t>
      </w:r>
      <w:r w:rsidR="00D85DF2" w:rsidRPr="003A79BC">
        <w:rPr>
          <w:rFonts w:asciiTheme="minorEastAsia" w:eastAsiaTheme="minorEastAsia" w:hAnsiTheme="minorEastAsia"/>
        </w:rPr>
        <w:t xml:space="preserve"> </w:t>
      </w:r>
      <w:r w:rsidRPr="003A79BC">
        <w:rPr>
          <w:rFonts w:asciiTheme="minorEastAsia" w:eastAsiaTheme="minorEastAsia" w:hAnsiTheme="minorEastAsia"/>
        </w:rPr>
        <w:t>总则</w:t>
      </w:r>
      <w:bookmarkEnd w:id="0"/>
    </w:p>
    <w:p w:rsidR="002E1786" w:rsidRPr="003A79BC" w:rsidRDefault="002E1786" w:rsidP="005D5585">
      <w:pPr>
        <w:spacing w:line="360" w:lineRule="auto"/>
        <w:rPr>
          <w:rFonts w:asciiTheme="minorEastAsia" w:eastAsiaTheme="minorEastAsia" w:hAnsiTheme="minorEastAsia"/>
          <w:sz w:val="28"/>
          <w:szCs w:val="28"/>
        </w:rPr>
      </w:pPr>
      <w:bookmarkStart w:id="1" w:name="_Toc285442853"/>
      <w:r w:rsidRPr="003A79BC">
        <w:rPr>
          <w:rFonts w:asciiTheme="minorEastAsia" w:eastAsiaTheme="minorEastAsia" w:hAnsiTheme="minorEastAsia"/>
          <w:sz w:val="28"/>
          <w:szCs w:val="28"/>
        </w:rPr>
        <w:t>1.1 本</w:t>
      </w:r>
      <w:r w:rsidR="00990035" w:rsidRPr="003A79BC">
        <w:rPr>
          <w:rFonts w:asciiTheme="minorEastAsia" w:eastAsiaTheme="minorEastAsia" w:hAnsiTheme="minorEastAsia"/>
          <w:sz w:val="28"/>
          <w:szCs w:val="28"/>
        </w:rPr>
        <w:t>技术</w:t>
      </w:r>
      <w:r w:rsidR="00D9097A" w:rsidRPr="003A79BC">
        <w:rPr>
          <w:rFonts w:asciiTheme="minorEastAsia" w:eastAsiaTheme="minorEastAsia" w:hAnsiTheme="minorEastAsia" w:hint="eastAsia"/>
          <w:sz w:val="28"/>
          <w:szCs w:val="28"/>
        </w:rPr>
        <w:t>规范</w:t>
      </w:r>
      <w:r w:rsidRPr="003A79BC">
        <w:rPr>
          <w:rFonts w:asciiTheme="minorEastAsia" w:eastAsiaTheme="minorEastAsia" w:hAnsiTheme="minorEastAsia"/>
          <w:sz w:val="28"/>
          <w:szCs w:val="28"/>
        </w:rPr>
        <w:t>书适用于</w:t>
      </w:r>
      <w:r w:rsidR="00AB719B" w:rsidRPr="003A79BC">
        <w:rPr>
          <w:rFonts w:asciiTheme="minorEastAsia" w:eastAsiaTheme="minorEastAsia" w:hAnsiTheme="minorEastAsia" w:hint="eastAsia"/>
          <w:sz w:val="28"/>
          <w:szCs w:val="28"/>
        </w:rPr>
        <w:t>贵州</w:t>
      </w:r>
      <w:r w:rsidR="0095561E" w:rsidRPr="003A79BC">
        <w:rPr>
          <w:rFonts w:asciiTheme="minorEastAsia" w:eastAsiaTheme="minorEastAsia" w:hAnsiTheme="minorEastAsia" w:hint="eastAsia"/>
          <w:sz w:val="28"/>
          <w:szCs w:val="28"/>
        </w:rPr>
        <w:t>粤黔电力有限责任公司</w:t>
      </w:r>
      <w:r w:rsidRPr="003A79BC">
        <w:rPr>
          <w:rFonts w:asciiTheme="minorEastAsia" w:eastAsiaTheme="minorEastAsia" w:hAnsiTheme="minorEastAsia"/>
          <w:bCs/>
          <w:sz w:val="28"/>
          <w:szCs w:val="28"/>
        </w:rPr>
        <w:t>4×600MW机组</w:t>
      </w:r>
      <w:r w:rsidR="00A726EF" w:rsidRPr="003A79BC">
        <w:rPr>
          <w:rFonts w:asciiTheme="minorEastAsia" w:eastAsiaTheme="minorEastAsia" w:hAnsiTheme="minorEastAsia" w:hint="eastAsia"/>
          <w:sz w:val="28"/>
          <w:szCs w:val="28"/>
        </w:rPr>
        <w:t>循环水处理药剂</w:t>
      </w:r>
      <w:r w:rsidR="00915677" w:rsidRPr="003A79BC">
        <w:rPr>
          <w:rFonts w:asciiTheme="minorEastAsia" w:eastAsiaTheme="minorEastAsia" w:hAnsiTheme="minorEastAsia" w:hint="eastAsia"/>
          <w:sz w:val="28"/>
          <w:szCs w:val="28"/>
        </w:rPr>
        <w:t>的</w:t>
      </w:r>
      <w:r w:rsidRPr="003A79BC">
        <w:rPr>
          <w:rFonts w:asciiTheme="minorEastAsia" w:eastAsiaTheme="minorEastAsia" w:hAnsiTheme="minorEastAsia"/>
          <w:sz w:val="28"/>
          <w:szCs w:val="28"/>
        </w:rPr>
        <w:t>技术要求。</w:t>
      </w:r>
      <w:bookmarkEnd w:id="1"/>
    </w:p>
    <w:p w:rsidR="002E1786" w:rsidRPr="003A79BC" w:rsidRDefault="002E1786" w:rsidP="005D5585">
      <w:pPr>
        <w:spacing w:line="360" w:lineRule="auto"/>
        <w:rPr>
          <w:rFonts w:asciiTheme="minorEastAsia" w:eastAsiaTheme="minorEastAsia" w:hAnsiTheme="minorEastAsia"/>
          <w:sz w:val="28"/>
          <w:szCs w:val="28"/>
        </w:rPr>
      </w:pPr>
      <w:bookmarkStart w:id="2" w:name="_Toc285442854"/>
      <w:r w:rsidRPr="003A79BC">
        <w:rPr>
          <w:rFonts w:asciiTheme="minorEastAsia" w:eastAsiaTheme="minorEastAsia" w:hAnsiTheme="minorEastAsia"/>
          <w:sz w:val="28"/>
          <w:szCs w:val="28"/>
        </w:rPr>
        <w:t>1.2 本</w:t>
      </w:r>
      <w:r w:rsidR="00990035" w:rsidRPr="003A79BC">
        <w:rPr>
          <w:rFonts w:asciiTheme="minorEastAsia" w:eastAsiaTheme="minorEastAsia" w:hAnsiTheme="minorEastAsia"/>
          <w:sz w:val="28"/>
          <w:szCs w:val="28"/>
        </w:rPr>
        <w:t>技术</w:t>
      </w:r>
      <w:r w:rsidR="00D9097A" w:rsidRPr="003A79BC">
        <w:rPr>
          <w:rFonts w:asciiTheme="minorEastAsia" w:eastAsiaTheme="minorEastAsia" w:hAnsiTheme="minorEastAsia" w:hint="eastAsia"/>
          <w:sz w:val="28"/>
          <w:szCs w:val="28"/>
        </w:rPr>
        <w:t>规范</w:t>
      </w:r>
      <w:r w:rsidRPr="003A79BC">
        <w:rPr>
          <w:rFonts w:asciiTheme="minorEastAsia" w:eastAsiaTheme="minorEastAsia" w:hAnsiTheme="minorEastAsia"/>
          <w:sz w:val="28"/>
          <w:szCs w:val="28"/>
        </w:rPr>
        <w:t>书中提出的是最低限度的要求，并未对所有技术细节</w:t>
      </w:r>
      <w:proofErr w:type="gramStart"/>
      <w:r w:rsidRPr="003A79BC">
        <w:rPr>
          <w:rFonts w:asciiTheme="minorEastAsia" w:eastAsiaTheme="minorEastAsia" w:hAnsiTheme="minorEastAsia"/>
          <w:sz w:val="28"/>
          <w:szCs w:val="28"/>
        </w:rPr>
        <w:t>作出</w:t>
      </w:r>
      <w:proofErr w:type="gramEnd"/>
      <w:r w:rsidRPr="003A79BC">
        <w:rPr>
          <w:rFonts w:asciiTheme="minorEastAsia" w:eastAsiaTheme="minorEastAsia" w:hAnsiTheme="minorEastAsia"/>
          <w:sz w:val="28"/>
          <w:szCs w:val="28"/>
        </w:rPr>
        <w:t>规定，也未充分引述有关标准和规范的条文，</w:t>
      </w:r>
      <w:r w:rsidR="001709E1" w:rsidRPr="003A79BC">
        <w:rPr>
          <w:rFonts w:asciiTheme="minorEastAsia" w:eastAsiaTheme="minorEastAsia" w:hAnsiTheme="minorEastAsia" w:hint="eastAsia"/>
          <w:sz w:val="28"/>
          <w:szCs w:val="28"/>
        </w:rPr>
        <w:t>投标</w:t>
      </w:r>
      <w:r w:rsidRPr="003A79BC">
        <w:rPr>
          <w:rFonts w:asciiTheme="minorEastAsia" w:eastAsiaTheme="minorEastAsia" w:hAnsiTheme="minorEastAsia"/>
          <w:sz w:val="28"/>
          <w:szCs w:val="28"/>
        </w:rPr>
        <w:t>方应保证提供符合本</w:t>
      </w:r>
      <w:r w:rsidR="00D9097A" w:rsidRPr="003A79BC">
        <w:rPr>
          <w:rFonts w:asciiTheme="minorEastAsia" w:eastAsiaTheme="minorEastAsia" w:hAnsiTheme="minorEastAsia" w:hint="eastAsia"/>
          <w:sz w:val="28"/>
          <w:szCs w:val="28"/>
        </w:rPr>
        <w:t>规范</w:t>
      </w:r>
      <w:r w:rsidRPr="003A79BC">
        <w:rPr>
          <w:rFonts w:asciiTheme="minorEastAsia" w:eastAsiaTheme="minorEastAsia" w:hAnsiTheme="minorEastAsia"/>
          <w:sz w:val="28"/>
          <w:szCs w:val="28"/>
        </w:rPr>
        <w:t>书及经过工程实践的并代表当今技术水平的优质</w:t>
      </w:r>
      <w:r w:rsidR="00AB719B" w:rsidRPr="003A79BC">
        <w:rPr>
          <w:rFonts w:asciiTheme="minorEastAsia" w:eastAsiaTheme="minorEastAsia" w:hAnsiTheme="minorEastAsia" w:hint="eastAsia"/>
          <w:sz w:val="28"/>
          <w:szCs w:val="28"/>
        </w:rPr>
        <w:t>服务</w:t>
      </w:r>
      <w:r w:rsidRPr="003A79BC">
        <w:rPr>
          <w:rFonts w:asciiTheme="minorEastAsia" w:eastAsiaTheme="minorEastAsia" w:hAnsiTheme="minorEastAsia"/>
          <w:sz w:val="28"/>
          <w:szCs w:val="28"/>
        </w:rPr>
        <w:t>。还应满足中华人民共和国有关工业标准的要求，本</w:t>
      </w:r>
      <w:r w:rsidR="00990035" w:rsidRPr="003A79BC">
        <w:rPr>
          <w:rFonts w:asciiTheme="minorEastAsia" w:eastAsiaTheme="minorEastAsia" w:hAnsiTheme="minorEastAsia"/>
          <w:sz w:val="28"/>
          <w:szCs w:val="28"/>
        </w:rPr>
        <w:t>技术</w:t>
      </w:r>
      <w:r w:rsidR="00D9097A" w:rsidRPr="003A79BC">
        <w:rPr>
          <w:rFonts w:asciiTheme="minorEastAsia" w:eastAsiaTheme="minorEastAsia" w:hAnsiTheme="minorEastAsia" w:hint="eastAsia"/>
          <w:sz w:val="28"/>
          <w:szCs w:val="28"/>
        </w:rPr>
        <w:t>规范</w:t>
      </w:r>
      <w:r w:rsidRPr="003A79BC">
        <w:rPr>
          <w:rFonts w:asciiTheme="minorEastAsia" w:eastAsiaTheme="minorEastAsia" w:hAnsiTheme="minorEastAsia"/>
          <w:sz w:val="28"/>
          <w:szCs w:val="28"/>
        </w:rPr>
        <w:t>书所使用的标准如遇与</w:t>
      </w:r>
      <w:r w:rsidR="001709E1" w:rsidRPr="003A79BC">
        <w:rPr>
          <w:rFonts w:asciiTheme="minorEastAsia" w:eastAsiaTheme="minorEastAsia" w:hAnsiTheme="minorEastAsia" w:hint="eastAsia"/>
          <w:sz w:val="28"/>
          <w:szCs w:val="28"/>
        </w:rPr>
        <w:t>投标</w:t>
      </w:r>
      <w:r w:rsidRPr="003A79BC">
        <w:rPr>
          <w:rFonts w:asciiTheme="minorEastAsia" w:eastAsiaTheme="minorEastAsia" w:hAnsiTheme="minorEastAsia"/>
          <w:sz w:val="28"/>
          <w:szCs w:val="28"/>
        </w:rPr>
        <w:t>方所执行的标准发生矛盾时，按较高标准执行。</w:t>
      </w:r>
      <w:bookmarkEnd w:id="2"/>
    </w:p>
    <w:p w:rsidR="002E1786" w:rsidRPr="003A79BC" w:rsidRDefault="002E1786" w:rsidP="005D5585">
      <w:pPr>
        <w:spacing w:line="360" w:lineRule="auto"/>
        <w:rPr>
          <w:rFonts w:asciiTheme="minorEastAsia" w:eastAsiaTheme="minorEastAsia" w:hAnsiTheme="minorEastAsia"/>
          <w:sz w:val="28"/>
          <w:szCs w:val="28"/>
        </w:rPr>
      </w:pPr>
      <w:bookmarkStart w:id="3" w:name="_Toc285442855"/>
      <w:r w:rsidRPr="003A79BC">
        <w:rPr>
          <w:rFonts w:asciiTheme="minorEastAsia" w:eastAsiaTheme="minorEastAsia" w:hAnsiTheme="minorEastAsia"/>
          <w:sz w:val="28"/>
          <w:szCs w:val="28"/>
        </w:rPr>
        <w:t>1.3 如果</w:t>
      </w:r>
      <w:r w:rsidR="001709E1" w:rsidRPr="003A79BC">
        <w:rPr>
          <w:rFonts w:asciiTheme="minorEastAsia" w:eastAsiaTheme="minorEastAsia" w:hAnsiTheme="minorEastAsia" w:hint="eastAsia"/>
          <w:sz w:val="28"/>
          <w:szCs w:val="28"/>
        </w:rPr>
        <w:t>投标方</w:t>
      </w:r>
      <w:r w:rsidRPr="003A79BC">
        <w:rPr>
          <w:rFonts w:asciiTheme="minorEastAsia" w:eastAsiaTheme="minorEastAsia" w:hAnsiTheme="minorEastAsia"/>
          <w:sz w:val="28"/>
          <w:szCs w:val="28"/>
        </w:rPr>
        <w:t>对本</w:t>
      </w:r>
      <w:r w:rsidR="00D9097A" w:rsidRPr="003A79BC">
        <w:rPr>
          <w:rFonts w:asciiTheme="minorEastAsia" w:eastAsiaTheme="minorEastAsia" w:hAnsiTheme="minorEastAsia" w:hint="eastAsia"/>
          <w:sz w:val="28"/>
          <w:szCs w:val="28"/>
        </w:rPr>
        <w:t>规范</w:t>
      </w:r>
      <w:r w:rsidRPr="003A79BC">
        <w:rPr>
          <w:rFonts w:asciiTheme="minorEastAsia" w:eastAsiaTheme="minorEastAsia" w:hAnsiTheme="minorEastAsia"/>
          <w:sz w:val="28"/>
          <w:szCs w:val="28"/>
        </w:rPr>
        <w:t>书有异议，不管多么微小，都应在</w:t>
      </w:r>
      <w:r w:rsidR="006B005A" w:rsidRPr="003A79BC">
        <w:rPr>
          <w:rFonts w:asciiTheme="minorEastAsia" w:eastAsiaTheme="minorEastAsia" w:hAnsiTheme="minorEastAsia" w:hint="eastAsia"/>
          <w:sz w:val="28"/>
          <w:szCs w:val="28"/>
        </w:rPr>
        <w:t>投标</w:t>
      </w:r>
      <w:r w:rsidRPr="003A79BC">
        <w:rPr>
          <w:rFonts w:asciiTheme="minorEastAsia" w:eastAsiaTheme="minorEastAsia" w:hAnsiTheme="minorEastAsia"/>
          <w:sz w:val="28"/>
          <w:szCs w:val="28"/>
        </w:rPr>
        <w:t>书</w:t>
      </w:r>
      <w:r w:rsidRPr="003A79BC">
        <w:rPr>
          <w:rFonts w:asciiTheme="minorEastAsia" w:eastAsiaTheme="minorEastAsia" w:hAnsiTheme="minorEastAsia" w:hint="eastAsia"/>
          <w:sz w:val="28"/>
          <w:szCs w:val="28"/>
        </w:rPr>
        <w:t>“</w:t>
      </w:r>
      <w:r w:rsidRPr="003A79BC">
        <w:rPr>
          <w:rFonts w:asciiTheme="minorEastAsia" w:eastAsiaTheme="minorEastAsia" w:hAnsiTheme="minorEastAsia"/>
          <w:sz w:val="28"/>
          <w:szCs w:val="28"/>
        </w:rPr>
        <w:t>差异</w:t>
      </w:r>
      <w:r w:rsidR="006B005A" w:rsidRPr="003A79BC">
        <w:rPr>
          <w:rFonts w:asciiTheme="minorEastAsia" w:eastAsiaTheme="minorEastAsia" w:hAnsiTheme="minorEastAsia" w:hint="eastAsia"/>
          <w:sz w:val="28"/>
          <w:szCs w:val="28"/>
        </w:rPr>
        <w:t>表</w:t>
      </w:r>
      <w:r w:rsidRPr="003A79BC">
        <w:rPr>
          <w:rFonts w:asciiTheme="minorEastAsia" w:eastAsiaTheme="minorEastAsia" w:hAnsiTheme="minorEastAsia" w:hint="eastAsia"/>
          <w:sz w:val="28"/>
          <w:szCs w:val="28"/>
        </w:rPr>
        <w:t>”</w:t>
      </w:r>
      <w:r w:rsidR="006B005A" w:rsidRPr="003A79BC">
        <w:rPr>
          <w:rFonts w:asciiTheme="minorEastAsia" w:eastAsiaTheme="minorEastAsia" w:hAnsiTheme="minorEastAsia" w:hint="eastAsia"/>
          <w:sz w:val="28"/>
          <w:szCs w:val="28"/>
        </w:rPr>
        <w:t>中列出</w:t>
      </w:r>
      <w:r w:rsidRPr="003A79BC">
        <w:rPr>
          <w:rFonts w:asciiTheme="minorEastAsia" w:eastAsiaTheme="minorEastAsia" w:hAnsiTheme="minorEastAsia"/>
          <w:sz w:val="28"/>
          <w:szCs w:val="28"/>
        </w:rPr>
        <w:t>。</w:t>
      </w:r>
      <w:bookmarkEnd w:id="3"/>
      <w:r w:rsidR="006B005A" w:rsidRPr="003A79BC">
        <w:rPr>
          <w:rFonts w:asciiTheme="minorEastAsia" w:eastAsiaTheme="minorEastAsia" w:hAnsiTheme="minorEastAsia"/>
          <w:sz w:val="28"/>
          <w:szCs w:val="28"/>
        </w:rPr>
        <w:t>如果</w:t>
      </w:r>
      <w:r w:rsidR="006B005A" w:rsidRPr="003A79BC">
        <w:rPr>
          <w:rFonts w:asciiTheme="minorEastAsia" w:eastAsiaTheme="minorEastAsia" w:hAnsiTheme="minorEastAsia" w:hint="eastAsia"/>
          <w:sz w:val="28"/>
          <w:szCs w:val="28"/>
        </w:rPr>
        <w:t>投标方</w:t>
      </w:r>
      <w:r w:rsidR="00B13E22" w:rsidRPr="003A79BC">
        <w:rPr>
          <w:rFonts w:asciiTheme="minorEastAsia" w:eastAsiaTheme="minorEastAsia" w:hAnsiTheme="minorEastAsia" w:hint="eastAsia"/>
          <w:sz w:val="28"/>
          <w:szCs w:val="28"/>
        </w:rPr>
        <w:t>未在</w:t>
      </w:r>
      <w:r w:rsidR="006B005A" w:rsidRPr="003A79BC">
        <w:rPr>
          <w:rFonts w:asciiTheme="minorEastAsia" w:eastAsiaTheme="minorEastAsia" w:hAnsiTheme="minorEastAsia" w:hint="eastAsia"/>
          <w:sz w:val="28"/>
          <w:szCs w:val="28"/>
        </w:rPr>
        <w:t>“</w:t>
      </w:r>
      <w:r w:rsidR="006B005A" w:rsidRPr="003A79BC">
        <w:rPr>
          <w:rFonts w:asciiTheme="minorEastAsia" w:eastAsiaTheme="minorEastAsia" w:hAnsiTheme="minorEastAsia"/>
          <w:sz w:val="28"/>
          <w:szCs w:val="28"/>
        </w:rPr>
        <w:t>差异</w:t>
      </w:r>
      <w:r w:rsidR="006B005A" w:rsidRPr="003A79BC">
        <w:rPr>
          <w:rFonts w:asciiTheme="minorEastAsia" w:eastAsiaTheme="minorEastAsia" w:hAnsiTheme="minorEastAsia" w:hint="eastAsia"/>
          <w:sz w:val="28"/>
          <w:szCs w:val="28"/>
        </w:rPr>
        <w:t>表”</w:t>
      </w:r>
      <w:r w:rsidR="00B13E22" w:rsidRPr="003A79BC">
        <w:rPr>
          <w:rFonts w:asciiTheme="minorEastAsia" w:eastAsiaTheme="minorEastAsia" w:hAnsiTheme="minorEastAsia"/>
          <w:sz w:val="28"/>
          <w:szCs w:val="28"/>
        </w:rPr>
        <w:t>提出</w:t>
      </w:r>
      <w:r w:rsidR="006B005A" w:rsidRPr="003A79BC">
        <w:rPr>
          <w:rFonts w:asciiTheme="minorEastAsia" w:eastAsiaTheme="minorEastAsia" w:hAnsiTheme="minorEastAsia"/>
          <w:sz w:val="28"/>
          <w:szCs w:val="28"/>
        </w:rPr>
        <w:t>对本</w:t>
      </w:r>
      <w:r w:rsidR="006B005A" w:rsidRPr="003A79BC">
        <w:rPr>
          <w:rFonts w:asciiTheme="minorEastAsia" w:eastAsiaTheme="minorEastAsia" w:hAnsiTheme="minorEastAsia" w:hint="eastAsia"/>
          <w:sz w:val="28"/>
          <w:szCs w:val="28"/>
        </w:rPr>
        <w:t>规范</w:t>
      </w:r>
      <w:r w:rsidR="006B005A" w:rsidRPr="003A79BC">
        <w:rPr>
          <w:rFonts w:asciiTheme="minorEastAsia" w:eastAsiaTheme="minorEastAsia" w:hAnsiTheme="minorEastAsia"/>
          <w:sz w:val="28"/>
          <w:szCs w:val="28"/>
        </w:rPr>
        <w:t>书</w:t>
      </w:r>
      <w:r w:rsidR="00B13E22" w:rsidRPr="003A79BC">
        <w:rPr>
          <w:rFonts w:asciiTheme="minorEastAsia" w:eastAsiaTheme="minorEastAsia" w:hAnsiTheme="minorEastAsia" w:hint="eastAsia"/>
          <w:sz w:val="28"/>
          <w:szCs w:val="28"/>
        </w:rPr>
        <w:t>的</w:t>
      </w:r>
      <w:r w:rsidR="006B005A" w:rsidRPr="003A79BC">
        <w:rPr>
          <w:rFonts w:asciiTheme="minorEastAsia" w:eastAsiaTheme="minorEastAsia" w:hAnsiTheme="minorEastAsia"/>
          <w:sz w:val="28"/>
          <w:szCs w:val="28"/>
        </w:rPr>
        <w:t>异议，则</w:t>
      </w:r>
      <w:r w:rsidR="006B005A" w:rsidRPr="003A79BC">
        <w:rPr>
          <w:rFonts w:asciiTheme="minorEastAsia" w:eastAsiaTheme="minorEastAsia" w:hAnsiTheme="minorEastAsia" w:hint="eastAsia"/>
          <w:sz w:val="28"/>
          <w:szCs w:val="28"/>
        </w:rPr>
        <w:t>招标方</w:t>
      </w:r>
      <w:r w:rsidR="006B005A" w:rsidRPr="003A79BC">
        <w:rPr>
          <w:rFonts w:asciiTheme="minorEastAsia" w:eastAsiaTheme="minorEastAsia" w:hAnsiTheme="minorEastAsia"/>
          <w:sz w:val="28"/>
          <w:szCs w:val="28"/>
        </w:rPr>
        <w:t>认为</w:t>
      </w:r>
      <w:r w:rsidR="006B005A" w:rsidRPr="003A79BC">
        <w:rPr>
          <w:rFonts w:asciiTheme="minorEastAsia" w:eastAsiaTheme="minorEastAsia" w:hAnsiTheme="minorEastAsia" w:hint="eastAsia"/>
          <w:sz w:val="28"/>
          <w:szCs w:val="28"/>
        </w:rPr>
        <w:t>投标方</w:t>
      </w:r>
      <w:r w:rsidR="006B005A" w:rsidRPr="003A79BC">
        <w:rPr>
          <w:rFonts w:asciiTheme="minorEastAsia" w:eastAsiaTheme="minorEastAsia" w:hAnsiTheme="minorEastAsia"/>
          <w:sz w:val="28"/>
          <w:szCs w:val="28"/>
        </w:rPr>
        <w:t>将完全满足本</w:t>
      </w:r>
      <w:r w:rsidR="006B005A" w:rsidRPr="003A79BC">
        <w:rPr>
          <w:rFonts w:asciiTheme="minorEastAsia" w:eastAsiaTheme="minorEastAsia" w:hAnsiTheme="minorEastAsia" w:hint="eastAsia"/>
          <w:sz w:val="28"/>
          <w:szCs w:val="28"/>
        </w:rPr>
        <w:t>规范</w:t>
      </w:r>
      <w:r w:rsidR="006B005A" w:rsidRPr="003A79BC">
        <w:rPr>
          <w:rFonts w:asciiTheme="minorEastAsia" w:eastAsiaTheme="minorEastAsia" w:hAnsiTheme="minorEastAsia"/>
          <w:sz w:val="28"/>
          <w:szCs w:val="28"/>
        </w:rPr>
        <w:t>书的要求。</w:t>
      </w:r>
    </w:p>
    <w:p w:rsidR="002E1786" w:rsidRPr="003A79BC" w:rsidRDefault="002E1786" w:rsidP="005D5585">
      <w:pPr>
        <w:spacing w:line="360" w:lineRule="auto"/>
        <w:rPr>
          <w:rFonts w:asciiTheme="minorEastAsia" w:eastAsiaTheme="minorEastAsia" w:hAnsiTheme="minorEastAsia"/>
          <w:sz w:val="28"/>
          <w:szCs w:val="28"/>
        </w:rPr>
      </w:pPr>
      <w:bookmarkStart w:id="4" w:name="_Toc285442856"/>
      <w:r w:rsidRPr="003A79BC">
        <w:rPr>
          <w:rFonts w:asciiTheme="minorEastAsia" w:eastAsiaTheme="minorEastAsia" w:hAnsiTheme="minorEastAsia"/>
          <w:sz w:val="28"/>
          <w:szCs w:val="28"/>
        </w:rPr>
        <w:t>1.4 只有</w:t>
      </w:r>
      <w:r w:rsidR="001709E1" w:rsidRPr="003A79BC">
        <w:rPr>
          <w:rFonts w:asciiTheme="minorEastAsia" w:eastAsiaTheme="minorEastAsia" w:hAnsiTheme="minorEastAsia" w:hint="eastAsia"/>
          <w:sz w:val="28"/>
          <w:szCs w:val="28"/>
        </w:rPr>
        <w:t>招标方</w:t>
      </w:r>
      <w:r w:rsidRPr="003A79BC">
        <w:rPr>
          <w:rFonts w:asciiTheme="minorEastAsia" w:eastAsiaTheme="minorEastAsia" w:hAnsiTheme="minorEastAsia"/>
          <w:sz w:val="28"/>
          <w:szCs w:val="28"/>
        </w:rPr>
        <w:t>有权修改本</w:t>
      </w:r>
      <w:r w:rsidR="00990035" w:rsidRPr="003A79BC">
        <w:rPr>
          <w:rFonts w:asciiTheme="minorEastAsia" w:eastAsiaTheme="minorEastAsia" w:hAnsiTheme="minorEastAsia"/>
          <w:sz w:val="28"/>
          <w:szCs w:val="28"/>
        </w:rPr>
        <w:t>技术</w:t>
      </w:r>
      <w:r w:rsidR="00D9097A" w:rsidRPr="003A79BC">
        <w:rPr>
          <w:rFonts w:asciiTheme="minorEastAsia" w:eastAsiaTheme="minorEastAsia" w:hAnsiTheme="minorEastAsia" w:hint="eastAsia"/>
          <w:sz w:val="28"/>
          <w:szCs w:val="28"/>
        </w:rPr>
        <w:t>规范</w:t>
      </w:r>
      <w:r w:rsidRPr="003A79BC">
        <w:rPr>
          <w:rFonts w:asciiTheme="minorEastAsia" w:eastAsiaTheme="minorEastAsia" w:hAnsiTheme="minorEastAsia"/>
          <w:sz w:val="28"/>
          <w:szCs w:val="28"/>
        </w:rPr>
        <w:t>书，合同谈判将以本</w:t>
      </w:r>
      <w:r w:rsidR="00D9097A" w:rsidRPr="003A79BC">
        <w:rPr>
          <w:rFonts w:asciiTheme="minorEastAsia" w:eastAsiaTheme="minorEastAsia" w:hAnsiTheme="minorEastAsia" w:hint="eastAsia"/>
          <w:sz w:val="28"/>
          <w:szCs w:val="28"/>
        </w:rPr>
        <w:t>规范</w:t>
      </w:r>
      <w:r w:rsidRPr="003A79BC">
        <w:rPr>
          <w:rFonts w:asciiTheme="minorEastAsia" w:eastAsiaTheme="minorEastAsia" w:hAnsiTheme="minorEastAsia"/>
          <w:sz w:val="28"/>
          <w:szCs w:val="28"/>
        </w:rPr>
        <w:t>书为蓝本，并列入</w:t>
      </w:r>
      <w:r w:rsidR="001709E1" w:rsidRPr="003A79BC">
        <w:rPr>
          <w:rFonts w:asciiTheme="minorEastAsia" w:eastAsiaTheme="minorEastAsia" w:hAnsiTheme="minorEastAsia" w:hint="eastAsia"/>
          <w:sz w:val="28"/>
          <w:szCs w:val="28"/>
        </w:rPr>
        <w:t>招标方</w:t>
      </w:r>
      <w:r w:rsidRPr="003A79BC">
        <w:rPr>
          <w:rFonts w:asciiTheme="minorEastAsia" w:eastAsiaTheme="minorEastAsia" w:hAnsiTheme="minorEastAsia"/>
          <w:sz w:val="28"/>
          <w:szCs w:val="28"/>
        </w:rPr>
        <w:t>认可的技术差异，经修改后最终确定的技术协议将作为订货合同的附件，与合同正文具有同等的法律效力。双方共同签署的会议纪要、补充文件等也与合同文件有相同的法律效力。</w:t>
      </w:r>
      <w:bookmarkEnd w:id="4"/>
    </w:p>
    <w:p w:rsidR="002E1786" w:rsidRPr="003A79BC" w:rsidRDefault="002E1786" w:rsidP="005D5585">
      <w:pPr>
        <w:spacing w:line="360" w:lineRule="auto"/>
        <w:rPr>
          <w:rFonts w:asciiTheme="minorEastAsia" w:eastAsiaTheme="minorEastAsia" w:hAnsiTheme="minorEastAsia"/>
          <w:sz w:val="28"/>
          <w:szCs w:val="28"/>
        </w:rPr>
      </w:pPr>
      <w:bookmarkStart w:id="5" w:name="_Toc285442857"/>
      <w:r w:rsidRPr="003A79BC">
        <w:rPr>
          <w:rFonts w:asciiTheme="minorEastAsia" w:eastAsiaTheme="minorEastAsia" w:hAnsiTheme="minorEastAsia"/>
          <w:sz w:val="28"/>
          <w:szCs w:val="28"/>
        </w:rPr>
        <w:t>1.5</w:t>
      </w:r>
      <w:r w:rsidR="001709E1" w:rsidRPr="003A79BC">
        <w:rPr>
          <w:rFonts w:asciiTheme="minorEastAsia" w:eastAsiaTheme="minorEastAsia" w:hAnsiTheme="minorEastAsia" w:hint="eastAsia"/>
          <w:sz w:val="28"/>
          <w:szCs w:val="28"/>
        </w:rPr>
        <w:t>投标方</w:t>
      </w:r>
      <w:r w:rsidRPr="003A79BC">
        <w:rPr>
          <w:rFonts w:asciiTheme="minorEastAsia" w:eastAsiaTheme="minorEastAsia" w:hAnsiTheme="minorEastAsia"/>
          <w:sz w:val="28"/>
          <w:szCs w:val="28"/>
        </w:rPr>
        <w:t>应按照</w:t>
      </w:r>
      <w:r w:rsidR="001709E1" w:rsidRPr="003A79BC">
        <w:rPr>
          <w:rFonts w:asciiTheme="minorEastAsia" w:eastAsiaTheme="minorEastAsia" w:hAnsiTheme="minorEastAsia" w:hint="eastAsia"/>
          <w:sz w:val="28"/>
          <w:szCs w:val="28"/>
        </w:rPr>
        <w:t>招标方</w:t>
      </w:r>
      <w:r w:rsidRPr="003A79BC">
        <w:rPr>
          <w:rFonts w:asciiTheme="minorEastAsia" w:eastAsiaTheme="minorEastAsia" w:hAnsiTheme="minorEastAsia"/>
          <w:sz w:val="28"/>
          <w:szCs w:val="28"/>
        </w:rPr>
        <w:t>的时间、</w:t>
      </w:r>
      <w:r w:rsidR="00915677" w:rsidRPr="003A79BC">
        <w:rPr>
          <w:rFonts w:asciiTheme="minorEastAsia" w:eastAsiaTheme="minorEastAsia" w:hAnsiTheme="minorEastAsia" w:hint="eastAsia"/>
          <w:sz w:val="28"/>
          <w:szCs w:val="28"/>
        </w:rPr>
        <w:t>数量</w:t>
      </w:r>
      <w:r w:rsidRPr="003A79BC">
        <w:rPr>
          <w:rFonts w:asciiTheme="minorEastAsia" w:eastAsiaTheme="minorEastAsia" w:hAnsiTheme="minorEastAsia"/>
          <w:sz w:val="28"/>
          <w:szCs w:val="28"/>
        </w:rPr>
        <w:t>要求提供</w:t>
      </w:r>
      <w:r w:rsidR="00915677" w:rsidRPr="003A79BC">
        <w:rPr>
          <w:rFonts w:asciiTheme="minorEastAsia" w:eastAsiaTheme="minorEastAsia" w:hAnsiTheme="minorEastAsia" w:hint="eastAsia"/>
          <w:sz w:val="28"/>
          <w:szCs w:val="28"/>
        </w:rPr>
        <w:t>产品</w:t>
      </w:r>
      <w:r w:rsidRPr="003A79BC">
        <w:rPr>
          <w:rFonts w:asciiTheme="minorEastAsia" w:eastAsiaTheme="minorEastAsia" w:hAnsiTheme="minorEastAsia"/>
          <w:sz w:val="28"/>
          <w:szCs w:val="28"/>
        </w:rPr>
        <w:t>。</w:t>
      </w:r>
      <w:r w:rsidR="001709E1" w:rsidRPr="003A79BC">
        <w:rPr>
          <w:rFonts w:asciiTheme="minorEastAsia" w:eastAsiaTheme="minorEastAsia" w:hAnsiTheme="minorEastAsia" w:hint="eastAsia"/>
          <w:sz w:val="28"/>
          <w:szCs w:val="28"/>
        </w:rPr>
        <w:t>投标方</w:t>
      </w:r>
      <w:r w:rsidRPr="003A79BC">
        <w:rPr>
          <w:rFonts w:asciiTheme="minorEastAsia" w:eastAsiaTheme="minorEastAsia" w:hAnsiTheme="minorEastAsia"/>
          <w:sz w:val="28"/>
          <w:szCs w:val="28"/>
        </w:rPr>
        <w:t>提供</w:t>
      </w:r>
      <w:r w:rsidR="00915677" w:rsidRPr="003A79BC">
        <w:rPr>
          <w:rFonts w:asciiTheme="minorEastAsia" w:eastAsiaTheme="minorEastAsia" w:hAnsiTheme="minorEastAsia" w:hint="eastAsia"/>
          <w:sz w:val="28"/>
          <w:szCs w:val="28"/>
        </w:rPr>
        <w:t>产品的时间、数量</w:t>
      </w:r>
      <w:r w:rsidRPr="003A79BC">
        <w:rPr>
          <w:rFonts w:asciiTheme="minorEastAsia" w:eastAsiaTheme="minorEastAsia" w:hAnsiTheme="minorEastAsia"/>
          <w:sz w:val="28"/>
          <w:szCs w:val="28"/>
        </w:rPr>
        <w:t>是否满足</w:t>
      </w:r>
      <w:r w:rsidR="00915677" w:rsidRPr="003A79BC">
        <w:rPr>
          <w:rFonts w:asciiTheme="minorEastAsia" w:eastAsiaTheme="minorEastAsia" w:hAnsiTheme="minorEastAsia" w:hint="eastAsia"/>
          <w:sz w:val="28"/>
          <w:szCs w:val="28"/>
        </w:rPr>
        <w:t>运行</w:t>
      </w:r>
      <w:r w:rsidRPr="003A79BC">
        <w:rPr>
          <w:rFonts w:asciiTheme="minorEastAsia" w:eastAsiaTheme="minorEastAsia" w:hAnsiTheme="minorEastAsia"/>
          <w:sz w:val="28"/>
          <w:szCs w:val="28"/>
        </w:rPr>
        <w:t>的需要将作为合同中考核</w:t>
      </w:r>
      <w:r w:rsidR="00915677" w:rsidRPr="003A79BC">
        <w:rPr>
          <w:rFonts w:asciiTheme="minorEastAsia" w:eastAsiaTheme="minorEastAsia" w:hAnsiTheme="minorEastAsia" w:hint="eastAsia"/>
          <w:sz w:val="28"/>
          <w:szCs w:val="28"/>
        </w:rPr>
        <w:t>的</w:t>
      </w:r>
      <w:r w:rsidRPr="003A79BC">
        <w:rPr>
          <w:rFonts w:asciiTheme="minorEastAsia" w:eastAsiaTheme="minorEastAsia" w:hAnsiTheme="minorEastAsia"/>
          <w:sz w:val="28"/>
          <w:szCs w:val="28"/>
        </w:rPr>
        <w:t>条件之一。</w:t>
      </w:r>
      <w:bookmarkEnd w:id="5"/>
    </w:p>
    <w:p w:rsidR="008C3A49" w:rsidRPr="003A79BC" w:rsidRDefault="008C3A49" w:rsidP="005D5585">
      <w:pPr>
        <w:pStyle w:val="10"/>
        <w:tabs>
          <w:tab w:val="clear" w:pos="2040"/>
        </w:tabs>
        <w:spacing w:before="0" w:after="0" w:line="360" w:lineRule="auto"/>
        <w:ind w:left="0" w:firstLine="0"/>
        <w:rPr>
          <w:rFonts w:asciiTheme="minorEastAsia" w:eastAsiaTheme="minorEastAsia" w:hAnsiTheme="minorEastAsia"/>
          <w:b w:val="0"/>
          <w:position w:val="14"/>
          <w:szCs w:val="28"/>
        </w:rPr>
      </w:pPr>
      <w:bookmarkStart w:id="6" w:name="_Toc527194528"/>
      <w:r w:rsidRPr="003A79BC">
        <w:rPr>
          <w:rFonts w:asciiTheme="minorEastAsia" w:eastAsiaTheme="minorEastAsia" w:hAnsiTheme="minorEastAsia" w:hint="eastAsia"/>
        </w:rPr>
        <w:t>2</w:t>
      </w:r>
      <w:r w:rsidRPr="003A79BC">
        <w:rPr>
          <w:rFonts w:asciiTheme="minorEastAsia" w:eastAsiaTheme="minorEastAsia" w:hAnsiTheme="minorEastAsia"/>
        </w:rPr>
        <w:t xml:space="preserve"> </w:t>
      </w:r>
      <w:r w:rsidRPr="003A79BC">
        <w:rPr>
          <w:rFonts w:asciiTheme="minorEastAsia" w:eastAsiaTheme="minorEastAsia" w:hAnsiTheme="minorEastAsia" w:hint="eastAsia"/>
        </w:rPr>
        <w:t>系统设备运行环境条件</w:t>
      </w:r>
      <w:bookmarkEnd w:id="6"/>
      <w:r w:rsidRPr="003A79BC">
        <w:rPr>
          <w:rFonts w:asciiTheme="minorEastAsia" w:eastAsiaTheme="minorEastAsia" w:hAnsiTheme="minorEastAsia"/>
          <w:position w:val="14"/>
          <w:szCs w:val="28"/>
        </w:rPr>
        <w:tab/>
      </w:r>
    </w:p>
    <w:p w:rsidR="008C3A49" w:rsidRPr="003A79BC" w:rsidRDefault="008C3A49" w:rsidP="005D5585">
      <w:pPr>
        <w:spacing w:line="360" w:lineRule="auto"/>
        <w:rPr>
          <w:rFonts w:asciiTheme="minorEastAsia" w:eastAsiaTheme="minorEastAsia" w:hAnsiTheme="minorEastAsia"/>
          <w:sz w:val="28"/>
          <w:szCs w:val="28"/>
        </w:rPr>
      </w:pPr>
      <w:r w:rsidRPr="003A79BC">
        <w:rPr>
          <w:rFonts w:asciiTheme="minorEastAsia" w:eastAsiaTheme="minorEastAsia" w:hAnsiTheme="minorEastAsia" w:hint="eastAsia"/>
          <w:sz w:val="28"/>
          <w:szCs w:val="28"/>
        </w:rPr>
        <w:t>2</w:t>
      </w:r>
      <w:r w:rsidRPr="003A79BC">
        <w:rPr>
          <w:rFonts w:asciiTheme="minorEastAsia" w:eastAsiaTheme="minorEastAsia" w:hAnsiTheme="minorEastAsia"/>
          <w:sz w:val="28"/>
          <w:szCs w:val="28"/>
        </w:rPr>
        <w:t>.1</w:t>
      </w:r>
      <w:r w:rsidR="00AB719B" w:rsidRPr="003A79BC">
        <w:rPr>
          <w:rFonts w:asciiTheme="minorEastAsia" w:eastAsiaTheme="minorEastAsia" w:hAnsiTheme="minorEastAsia" w:hint="eastAsia"/>
          <w:sz w:val="28"/>
          <w:szCs w:val="28"/>
        </w:rPr>
        <w:t>贵州</w:t>
      </w:r>
      <w:r w:rsidR="0095561E" w:rsidRPr="003A79BC">
        <w:rPr>
          <w:rFonts w:asciiTheme="minorEastAsia" w:eastAsiaTheme="minorEastAsia" w:hAnsiTheme="minorEastAsia" w:hint="eastAsia"/>
          <w:sz w:val="28"/>
          <w:szCs w:val="28"/>
        </w:rPr>
        <w:t>粤黔电力有限责任公司</w:t>
      </w:r>
      <w:r w:rsidRPr="003A79BC">
        <w:rPr>
          <w:rFonts w:asciiTheme="minorEastAsia" w:eastAsiaTheme="minorEastAsia" w:hAnsiTheme="minorEastAsia" w:hint="eastAsia"/>
          <w:sz w:val="28"/>
          <w:szCs w:val="28"/>
        </w:rPr>
        <w:t>厂址</w:t>
      </w:r>
      <w:r w:rsidR="00F971DF" w:rsidRPr="003A79BC">
        <w:rPr>
          <w:rFonts w:asciiTheme="minorEastAsia" w:eastAsiaTheme="minorEastAsia" w:hAnsiTheme="minorEastAsia" w:hint="eastAsia"/>
          <w:sz w:val="28"/>
          <w:szCs w:val="28"/>
        </w:rPr>
        <w:t>：</w:t>
      </w:r>
    </w:p>
    <w:p w:rsidR="008C3A49" w:rsidRPr="003A79BC" w:rsidRDefault="008C3A49" w:rsidP="005D5585">
      <w:pPr>
        <w:tabs>
          <w:tab w:val="left" w:pos="600"/>
        </w:tabs>
        <w:spacing w:line="360" w:lineRule="auto"/>
        <w:rPr>
          <w:rFonts w:asciiTheme="minorEastAsia" w:eastAsiaTheme="minorEastAsia" w:hAnsiTheme="minorEastAsia"/>
          <w:sz w:val="28"/>
          <w:szCs w:val="28"/>
        </w:rPr>
      </w:pPr>
      <w:r w:rsidRPr="003A79BC">
        <w:rPr>
          <w:rFonts w:asciiTheme="minorEastAsia" w:eastAsiaTheme="minorEastAsia" w:hAnsiTheme="minorEastAsia"/>
          <w:sz w:val="28"/>
          <w:szCs w:val="28"/>
        </w:rPr>
        <w:tab/>
      </w:r>
      <w:r w:rsidR="00EE4AC1" w:rsidRPr="003A79BC">
        <w:rPr>
          <w:rFonts w:asciiTheme="minorEastAsia" w:eastAsiaTheme="minorEastAsia" w:hAnsiTheme="minorEastAsia" w:hint="eastAsia"/>
          <w:sz w:val="28"/>
          <w:szCs w:val="28"/>
        </w:rPr>
        <w:t>贵州粤黔电力有限责任公司</w:t>
      </w:r>
      <w:r w:rsidRPr="003A79BC">
        <w:rPr>
          <w:rFonts w:asciiTheme="minorEastAsia" w:eastAsiaTheme="minorEastAsia" w:hAnsiTheme="minorEastAsia" w:hint="eastAsia"/>
          <w:sz w:val="28"/>
          <w:szCs w:val="28"/>
        </w:rPr>
        <w:t>厂址位于贵州省西南部盘县以南约</w:t>
      </w:r>
      <w:smartTag w:uri="urn:schemas-microsoft-com:office:smarttags" w:element="chmetcnv">
        <w:smartTagPr>
          <w:attr w:name="TCSC" w:val="0"/>
          <w:attr w:name="NumberType" w:val="1"/>
          <w:attr w:name="Negative" w:val="False"/>
          <w:attr w:name="HasSpace" w:val="False"/>
          <w:attr w:name="SourceValue" w:val="43"/>
          <w:attr w:name="UnitName" w:val="km"/>
        </w:smartTagPr>
        <w:r w:rsidRPr="003A79BC">
          <w:rPr>
            <w:rFonts w:asciiTheme="minorEastAsia" w:eastAsiaTheme="minorEastAsia" w:hAnsiTheme="minorEastAsia" w:hint="eastAsia"/>
            <w:sz w:val="28"/>
            <w:szCs w:val="28"/>
          </w:rPr>
          <w:t>43km</w:t>
        </w:r>
      </w:smartTag>
      <w:r w:rsidRPr="003A79BC">
        <w:rPr>
          <w:rFonts w:asciiTheme="minorEastAsia" w:eastAsiaTheme="minorEastAsia" w:hAnsiTheme="minorEastAsia" w:hint="eastAsia"/>
          <w:sz w:val="28"/>
          <w:szCs w:val="28"/>
        </w:rPr>
        <w:t>的响水镇辖区，厂址海拔高程</w:t>
      </w:r>
      <w:smartTag w:uri="urn:schemas-microsoft-com:office:smarttags" w:element="chmetcnv">
        <w:smartTagPr>
          <w:attr w:name="TCSC" w:val="0"/>
          <w:attr w:name="NumberType" w:val="1"/>
          <w:attr w:name="Negative" w:val="False"/>
          <w:attr w:name="HasSpace" w:val="False"/>
          <w:attr w:name="SourceValue" w:val="1424.3"/>
          <w:attr w:name="UnitName" w:val="米"/>
        </w:smartTagPr>
        <w:r w:rsidRPr="003A79BC">
          <w:rPr>
            <w:rFonts w:asciiTheme="minorEastAsia" w:eastAsiaTheme="minorEastAsia" w:hAnsiTheme="minorEastAsia" w:hint="eastAsia"/>
            <w:sz w:val="28"/>
            <w:szCs w:val="28"/>
          </w:rPr>
          <w:t>1424.30米</w:t>
        </w:r>
      </w:smartTag>
      <w:r w:rsidRPr="003A79BC">
        <w:rPr>
          <w:rFonts w:asciiTheme="minorEastAsia" w:eastAsiaTheme="minorEastAsia" w:hAnsiTheme="minorEastAsia" w:hint="eastAsia"/>
          <w:sz w:val="28"/>
          <w:szCs w:val="28"/>
        </w:rPr>
        <w:t>。</w:t>
      </w:r>
    </w:p>
    <w:p w:rsidR="008C3A49" w:rsidRPr="003A79BC" w:rsidRDefault="008C3A49" w:rsidP="005D5585">
      <w:pPr>
        <w:tabs>
          <w:tab w:val="left" w:pos="600"/>
        </w:tabs>
        <w:spacing w:line="360" w:lineRule="auto"/>
        <w:rPr>
          <w:rFonts w:asciiTheme="minorEastAsia" w:eastAsiaTheme="minorEastAsia" w:hAnsiTheme="minorEastAsia"/>
          <w:sz w:val="28"/>
          <w:szCs w:val="28"/>
        </w:rPr>
      </w:pPr>
      <w:r w:rsidRPr="003A79BC">
        <w:rPr>
          <w:rFonts w:asciiTheme="minorEastAsia" w:eastAsiaTheme="minorEastAsia" w:hAnsiTheme="minorEastAsia" w:hint="eastAsia"/>
          <w:sz w:val="28"/>
          <w:szCs w:val="28"/>
        </w:rPr>
        <w:t>2</w:t>
      </w:r>
      <w:r w:rsidRPr="003A79BC">
        <w:rPr>
          <w:rFonts w:asciiTheme="minorEastAsia" w:eastAsiaTheme="minorEastAsia" w:hAnsiTheme="minorEastAsia"/>
          <w:sz w:val="28"/>
          <w:szCs w:val="28"/>
        </w:rPr>
        <w:t xml:space="preserve">.2  </w:t>
      </w:r>
      <w:r w:rsidRPr="003A79BC">
        <w:rPr>
          <w:rFonts w:asciiTheme="minorEastAsia" w:eastAsiaTheme="minorEastAsia" w:hAnsiTheme="minorEastAsia" w:hint="eastAsia"/>
          <w:sz w:val="28"/>
          <w:szCs w:val="28"/>
        </w:rPr>
        <w:t>工程主要原始资料</w:t>
      </w:r>
    </w:p>
    <w:p w:rsidR="008C3A49" w:rsidRPr="003A79BC" w:rsidRDefault="008C3A49" w:rsidP="005D5585">
      <w:pPr>
        <w:tabs>
          <w:tab w:val="left" w:pos="600"/>
        </w:tabs>
        <w:spacing w:line="360" w:lineRule="auto"/>
        <w:rPr>
          <w:rFonts w:asciiTheme="minorEastAsia" w:eastAsiaTheme="minorEastAsia" w:hAnsiTheme="minorEastAsia"/>
          <w:sz w:val="28"/>
          <w:szCs w:val="28"/>
        </w:rPr>
      </w:pPr>
      <w:smartTag w:uri="urn:schemas-microsoft-com:office:smarttags" w:element="chsdate">
        <w:smartTagPr>
          <w:attr w:name="IsROCDate" w:val="False"/>
          <w:attr w:name="IsLunarDate" w:val="False"/>
          <w:attr w:name="Day" w:val="30"/>
          <w:attr w:name="Month" w:val="12"/>
          <w:attr w:name="Year" w:val="1899"/>
        </w:smartTagPr>
        <w:r w:rsidRPr="003A79BC">
          <w:rPr>
            <w:rFonts w:asciiTheme="minorEastAsia" w:eastAsiaTheme="minorEastAsia" w:hAnsiTheme="minorEastAsia" w:hint="eastAsia"/>
            <w:sz w:val="28"/>
            <w:szCs w:val="28"/>
          </w:rPr>
          <w:t>2</w:t>
        </w:r>
        <w:r w:rsidRPr="003A79BC">
          <w:rPr>
            <w:rFonts w:asciiTheme="minorEastAsia" w:eastAsiaTheme="minorEastAsia" w:hAnsiTheme="minorEastAsia"/>
            <w:sz w:val="28"/>
            <w:szCs w:val="28"/>
          </w:rPr>
          <w:t>.2.1</w:t>
        </w:r>
      </w:smartTag>
      <w:r w:rsidRPr="003A79BC">
        <w:rPr>
          <w:rFonts w:asciiTheme="minorEastAsia" w:eastAsiaTheme="minorEastAsia" w:hAnsiTheme="minorEastAsia"/>
          <w:sz w:val="28"/>
          <w:szCs w:val="28"/>
        </w:rPr>
        <w:t xml:space="preserve">  </w:t>
      </w:r>
      <w:r w:rsidRPr="003A79BC">
        <w:rPr>
          <w:rFonts w:asciiTheme="minorEastAsia" w:eastAsiaTheme="minorEastAsia" w:hAnsiTheme="minorEastAsia" w:hint="eastAsia"/>
          <w:sz w:val="28"/>
          <w:szCs w:val="28"/>
        </w:rPr>
        <w:t>气象特征</w:t>
      </w:r>
    </w:p>
    <w:p w:rsidR="008C3A49" w:rsidRPr="003A79BC" w:rsidRDefault="008C3A49" w:rsidP="005D5585">
      <w:pPr>
        <w:tabs>
          <w:tab w:val="left" w:pos="55"/>
        </w:tabs>
        <w:spacing w:line="360" w:lineRule="auto"/>
        <w:rPr>
          <w:rFonts w:asciiTheme="minorEastAsia" w:eastAsiaTheme="minorEastAsia" w:hAnsiTheme="minorEastAsia"/>
          <w:sz w:val="28"/>
          <w:szCs w:val="28"/>
        </w:rPr>
      </w:pPr>
      <w:smartTag w:uri="urn:schemas-microsoft-com:office:smarttags" w:element="chsdate">
        <w:smartTagPr>
          <w:attr w:name="IsROCDate" w:val="False"/>
          <w:attr w:name="IsLunarDate" w:val="False"/>
          <w:attr w:name="Day" w:val="30"/>
          <w:attr w:name="Month" w:val="12"/>
          <w:attr w:name="Year" w:val="1899"/>
        </w:smartTagPr>
        <w:r w:rsidRPr="003A79BC">
          <w:rPr>
            <w:rFonts w:asciiTheme="minorEastAsia" w:eastAsiaTheme="minorEastAsia" w:hAnsiTheme="minorEastAsia" w:hint="eastAsia"/>
            <w:sz w:val="28"/>
            <w:szCs w:val="28"/>
          </w:rPr>
          <w:t>2.2.1</w:t>
        </w:r>
      </w:smartTag>
      <w:r w:rsidRPr="003A79BC">
        <w:rPr>
          <w:rFonts w:asciiTheme="minorEastAsia" w:eastAsiaTheme="minorEastAsia" w:hAnsiTheme="minorEastAsia" w:hint="eastAsia"/>
          <w:sz w:val="28"/>
          <w:szCs w:val="28"/>
        </w:rPr>
        <w:t>.1气温(°C)</w:t>
      </w:r>
    </w:p>
    <w:p w:rsidR="008C3A49" w:rsidRPr="003A79BC" w:rsidRDefault="008C3A49" w:rsidP="005D5585">
      <w:pPr>
        <w:tabs>
          <w:tab w:val="left" w:pos="4780"/>
        </w:tabs>
        <w:spacing w:line="360" w:lineRule="auto"/>
        <w:ind w:firstLineChars="150" w:firstLine="420"/>
        <w:rPr>
          <w:rFonts w:asciiTheme="minorEastAsia" w:eastAsiaTheme="minorEastAsia" w:hAnsiTheme="minorEastAsia"/>
          <w:sz w:val="28"/>
          <w:szCs w:val="28"/>
        </w:rPr>
      </w:pPr>
      <w:r w:rsidRPr="003A79BC">
        <w:rPr>
          <w:rFonts w:asciiTheme="minorEastAsia" w:eastAsiaTheme="minorEastAsia" w:hAnsiTheme="minorEastAsia" w:hint="eastAsia"/>
          <w:sz w:val="28"/>
          <w:szCs w:val="28"/>
        </w:rPr>
        <w:t>多年平均气温：</w:t>
      </w:r>
      <w:r w:rsidRPr="003A79BC">
        <w:rPr>
          <w:rFonts w:asciiTheme="minorEastAsia" w:eastAsiaTheme="minorEastAsia" w:hAnsiTheme="minorEastAsia"/>
          <w:sz w:val="28"/>
          <w:szCs w:val="28"/>
        </w:rPr>
        <w:tab/>
        <w:t>1</w:t>
      </w:r>
      <w:r w:rsidRPr="003A79BC">
        <w:rPr>
          <w:rFonts w:asciiTheme="minorEastAsia" w:eastAsiaTheme="minorEastAsia" w:hAnsiTheme="minorEastAsia" w:hint="eastAsia"/>
          <w:sz w:val="28"/>
          <w:szCs w:val="28"/>
        </w:rPr>
        <w:t>5.8</w:t>
      </w:r>
    </w:p>
    <w:p w:rsidR="008C3A49" w:rsidRPr="003A79BC" w:rsidRDefault="008C3A49" w:rsidP="005D5585">
      <w:pPr>
        <w:tabs>
          <w:tab w:val="left" w:pos="4780"/>
        </w:tabs>
        <w:spacing w:line="360" w:lineRule="auto"/>
        <w:ind w:firstLineChars="150" w:firstLine="420"/>
        <w:rPr>
          <w:rFonts w:asciiTheme="minorEastAsia" w:eastAsiaTheme="minorEastAsia" w:hAnsiTheme="minorEastAsia"/>
          <w:sz w:val="28"/>
          <w:szCs w:val="28"/>
        </w:rPr>
      </w:pPr>
      <w:r w:rsidRPr="003A79BC">
        <w:rPr>
          <w:rFonts w:asciiTheme="minorEastAsia" w:eastAsiaTheme="minorEastAsia" w:hAnsiTheme="minorEastAsia" w:hint="eastAsia"/>
          <w:sz w:val="28"/>
          <w:szCs w:val="28"/>
        </w:rPr>
        <w:lastRenderedPageBreak/>
        <w:t>多年最高气温：</w:t>
      </w:r>
      <w:r w:rsidRPr="003A79BC">
        <w:rPr>
          <w:rFonts w:asciiTheme="minorEastAsia" w:eastAsiaTheme="minorEastAsia" w:hAnsiTheme="minorEastAsia"/>
          <w:sz w:val="28"/>
          <w:szCs w:val="28"/>
        </w:rPr>
        <w:tab/>
        <w:t>3</w:t>
      </w:r>
      <w:r w:rsidRPr="003A79BC">
        <w:rPr>
          <w:rFonts w:asciiTheme="minorEastAsia" w:eastAsiaTheme="minorEastAsia" w:hAnsiTheme="minorEastAsia" w:hint="eastAsia"/>
          <w:sz w:val="28"/>
          <w:szCs w:val="28"/>
        </w:rPr>
        <w:t>6.5（</w:t>
      </w:r>
      <w:smartTag w:uri="urn:schemas-microsoft-com:office:smarttags" w:element="chsdate">
        <w:smartTagPr>
          <w:attr w:name="IsROCDate" w:val="False"/>
          <w:attr w:name="IsLunarDate" w:val="False"/>
          <w:attr w:name="Day" w:val="9"/>
          <w:attr w:name="Month" w:val="4"/>
          <w:attr w:name="Year" w:val="1952"/>
        </w:smartTagPr>
        <w:r w:rsidRPr="003A79BC">
          <w:rPr>
            <w:rFonts w:asciiTheme="minorEastAsia" w:eastAsiaTheme="minorEastAsia" w:hAnsiTheme="minorEastAsia"/>
            <w:sz w:val="28"/>
            <w:szCs w:val="28"/>
          </w:rPr>
          <w:t>19</w:t>
        </w:r>
        <w:r w:rsidRPr="003A79BC">
          <w:rPr>
            <w:rFonts w:asciiTheme="minorEastAsia" w:eastAsiaTheme="minorEastAsia" w:hAnsiTheme="minorEastAsia" w:hint="eastAsia"/>
            <w:sz w:val="28"/>
            <w:szCs w:val="28"/>
          </w:rPr>
          <w:t>52年4月9日</w:t>
        </w:r>
      </w:smartTag>
      <w:r w:rsidRPr="003A79BC">
        <w:rPr>
          <w:rFonts w:asciiTheme="minorEastAsia" w:eastAsiaTheme="minorEastAsia" w:hAnsiTheme="minorEastAsia" w:hint="eastAsia"/>
          <w:sz w:val="28"/>
          <w:szCs w:val="28"/>
        </w:rPr>
        <w:t>）</w:t>
      </w:r>
    </w:p>
    <w:p w:rsidR="008C3A49" w:rsidRPr="003A79BC" w:rsidRDefault="008C3A49" w:rsidP="005D5585">
      <w:pPr>
        <w:tabs>
          <w:tab w:val="left" w:pos="4780"/>
        </w:tabs>
        <w:spacing w:line="360" w:lineRule="auto"/>
        <w:ind w:firstLineChars="150" w:firstLine="420"/>
        <w:rPr>
          <w:rFonts w:asciiTheme="minorEastAsia" w:eastAsiaTheme="minorEastAsia" w:hAnsiTheme="minorEastAsia"/>
          <w:sz w:val="28"/>
          <w:szCs w:val="28"/>
        </w:rPr>
      </w:pPr>
      <w:r w:rsidRPr="003A79BC">
        <w:rPr>
          <w:rFonts w:asciiTheme="minorEastAsia" w:eastAsiaTheme="minorEastAsia" w:hAnsiTheme="minorEastAsia" w:hint="eastAsia"/>
          <w:sz w:val="28"/>
          <w:szCs w:val="28"/>
        </w:rPr>
        <w:t>多年最低气温：</w:t>
      </w:r>
      <w:r w:rsidRPr="003A79BC">
        <w:rPr>
          <w:rFonts w:asciiTheme="minorEastAsia" w:eastAsiaTheme="minorEastAsia" w:hAnsiTheme="minorEastAsia"/>
          <w:sz w:val="28"/>
          <w:szCs w:val="28"/>
        </w:rPr>
        <w:tab/>
      </w:r>
      <w:r w:rsidRPr="003A79BC">
        <w:rPr>
          <w:rFonts w:asciiTheme="minorEastAsia" w:eastAsiaTheme="minorEastAsia" w:hAnsiTheme="minorEastAsia" w:hint="eastAsia"/>
          <w:sz w:val="28"/>
          <w:szCs w:val="28"/>
        </w:rPr>
        <w:t>-6.9（</w:t>
      </w:r>
      <w:smartTag w:uri="urn:schemas-microsoft-com:office:smarttags" w:element="chsdate">
        <w:smartTagPr>
          <w:attr w:name="IsROCDate" w:val="False"/>
          <w:attr w:name="IsLunarDate" w:val="False"/>
          <w:attr w:name="Day" w:val="9"/>
          <w:attr w:name="Month" w:val="2"/>
          <w:attr w:name="Year" w:val="1977"/>
        </w:smartTagPr>
        <w:r w:rsidRPr="003A79BC">
          <w:rPr>
            <w:rFonts w:asciiTheme="minorEastAsia" w:eastAsiaTheme="minorEastAsia" w:hAnsiTheme="minorEastAsia"/>
            <w:sz w:val="28"/>
            <w:szCs w:val="28"/>
          </w:rPr>
          <w:t>1977</w:t>
        </w:r>
        <w:r w:rsidRPr="003A79BC">
          <w:rPr>
            <w:rFonts w:asciiTheme="minorEastAsia" w:eastAsiaTheme="minorEastAsia" w:hAnsiTheme="minorEastAsia" w:hint="eastAsia"/>
            <w:sz w:val="28"/>
            <w:szCs w:val="28"/>
          </w:rPr>
          <w:t>年</w:t>
        </w:r>
        <w:r w:rsidRPr="003A79BC">
          <w:rPr>
            <w:rFonts w:asciiTheme="minorEastAsia" w:eastAsiaTheme="minorEastAsia" w:hAnsiTheme="minorEastAsia"/>
            <w:sz w:val="28"/>
            <w:szCs w:val="28"/>
          </w:rPr>
          <w:t>2</w:t>
        </w:r>
        <w:r w:rsidRPr="003A79BC">
          <w:rPr>
            <w:rFonts w:asciiTheme="minorEastAsia" w:eastAsiaTheme="minorEastAsia" w:hAnsiTheme="minorEastAsia" w:hint="eastAsia"/>
            <w:sz w:val="28"/>
            <w:szCs w:val="28"/>
          </w:rPr>
          <w:t>月</w:t>
        </w:r>
        <w:r w:rsidRPr="003A79BC">
          <w:rPr>
            <w:rFonts w:asciiTheme="minorEastAsia" w:eastAsiaTheme="minorEastAsia" w:hAnsiTheme="minorEastAsia"/>
            <w:sz w:val="28"/>
            <w:szCs w:val="28"/>
          </w:rPr>
          <w:t>9</w:t>
        </w:r>
        <w:r w:rsidRPr="003A79BC">
          <w:rPr>
            <w:rFonts w:asciiTheme="minorEastAsia" w:eastAsiaTheme="minorEastAsia" w:hAnsiTheme="minorEastAsia" w:hint="eastAsia"/>
            <w:sz w:val="28"/>
            <w:szCs w:val="28"/>
          </w:rPr>
          <w:t>日</w:t>
        </w:r>
      </w:smartTag>
      <w:r w:rsidRPr="003A79BC">
        <w:rPr>
          <w:rFonts w:asciiTheme="minorEastAsia" w:eastAsiaTheme="minorEastAsia" w:hAnsiTheme="minorEastAsia" w:hint="eastAsia"/>
          <w:sz w:val="28"/>
          <w:szCs w:val="28"/>
        </w:rPr>
        <w:t>）</w:t>
      </w:r>
    </w:p>
    <w:p w:rsidR="008C3A49" w:rsidRPr="003A79BC" w:rsidRDefault="008C3A49" w:rsidP="005D5585">
      <w:pPr>
        <w:tabs>
          <w:tab w:val="left" w:pos="4780"/>
        </w:tabs>
        <w:spacing w:line="360" w:lineRule="auto"/>
        <w:rPr>
          <w:rFonts w:asciiTheme="minorEastAsia" w:eastAsiaTheme="minorEastAsia" w:hAnsiTheme="minorEastAsia"/>
          <w:sz w:val="28"/>
          <w:szCs w:val="28"/>
        </w:rPr>
      </w:pPr>
      <w:smartTag w:uri="urn:schemas-microsoft-com:office:smarttags" w:element="chsdate">
        <w:smartTagPr>
          <w:attr w:name="IsROCDate" w:val="False"/>
          <w:attr w:name="IsLunarDate" w:val="False"/>
          <w:attr w:name="Day" w:val="30"/>
          <w:attr w:name="Month" w:val="12"/>
          <w:attr w:name="Year" w:val="1899"/>
        </w:smartTagPr>
        <w:r w:rsidRPr="003A79BC">
          <w:rPr>
            <w:rFonts w:asciiTheme="minorEastAsia" w:eastAsiaTheme="minorEastAsia" w:hAnsiTheme="minorEastAsia" w:hint="eastAsia"/>
            <w:sz w:val="28"/>
            <w:szCs w:val="28"/>
          </w:rPr>
          <w:t>2.2.1</w:t>
        </w:r>
      </w:smartTag>
      <w:r w:rsidRPr="003A79BC">
        <w:rPr>
          <w:rFonts w:asciiTheme="minorEastAsia" w:eastAsiaTheme="minorEastAsia" w:hAnsiTheme="minorEastAsia" w:hint="eastAsia"/>
          <w:sz w:val="28"/>
          <w:szCs w:val="28"/>
        </w:rPr>
        <w:t>.2湿度(%)</w:t>
      </w:r>
    </w:p>
    <w:p w:rsidR="008C3A49" w:rsidRPr="003A79BC" w:rsidRDefault="008C3A49" w:rsidP="005D5585">
      <w:pPr>
        <w:tabs>
          <w:tab w:val="left" w:pos="4780"/>
        </w:tabs>
        <w:spacing w:line="360" w:lineRule="auto"/>
        <w:rPr>
          <w:rFonts w:asciiTheme="minorEastAsia" w:eastAsiaTheme="minorEastAsia" w:hAnsiTheme="minorEastAsia"/>
          <w:sz w:val="28"/>
          <w:szCs w:val="28"/>
        </w:rPr>
      </w:pPr>
      <w:r w:rsidRPr="003A79BC">
        <w:rPr>
          <w:rFonts w:asciiTheme="minorEastAsia" w:eastAsiaTheme="minorEastAsia" w:hAnsiTheme="minorEastAsia"/>
          <w:sz w:val="28"/>
          <w:szCs w:val="28"/>
        </w:rPr>
        <w:t xml:space="preserve">   </w:t>
      </w:r>
      <w:r w:rsidRPr="003A79BC">
        <w:rPr>
          <w:rFonts w:asciiTheme="minorEastAsia" w:eastAsiaTheme="minorEastAsia" w:hAnsiTheme="minorEastAsia" w:hint="eastAsia"/>
          <w:sz w:val="28"/>
          <w:szCs w:val="28"/>
        </w:rPr>
        <w:t>多年平均相对湿度：</w:t>
      </w:r>
      <w:r w:rsidRPr="003A79BC">
        <w:rPr>
          <w:rFonts w:asciiTheme="minorEastAsia" w:eastAsiaTheme="minorEastAsia" w:hAnsiTheme="minorEastAsia"/>
          <w:sz w:val="28"/>
          <w:szCs w:val="28"/>
        </w:rPr>
        <w:tab/>
        <w:t>7</w:t>
      </w:r>
      <w:r w:rsidRPr="003A79BC">
        <w:rPr>
          <w:rFonts w:asciiTheme="minorEastAsia" w:eastAsiaTheme="minorEastAsia" w:hAnsiTheme="minorEastAsia" w:hint="eastAsia"/>
          <w:sz w:val="28"/>
          <w:szCs w:val="28"/>
        </w:rPr>
        <w:t>9％</w:t>
      </w:r>
    </w:p>
    <w:p w:rsidR="008C3A49" w:rsidRPr="003A79BC" w:rsidRDefault="008C3A49" w:rsidP="005D5585">
      <w:pPr>
        <w:tabs>
          <w:tab w:val="left" w:pos="4780"/>
        </w:tabs>
        <w:spacing w:line="360" w:lineRule="auto"/>
        <w:rPr>
          <w:rFonts w:asciiTheme="minorEastAsia" w:eastAsiaTheme="minorEastAsia" w:hAnsiTheme="minorEastAsia"/>
          <w:sz w:val="28"/>
          <w:szCs w:val="28"/>
        </w:rPr>
      </w:pPr>
      <w:r w:rsidRPr="003A79BC">
        <w:rPr>
          <w:rFonts w:asciiTheme="minorEastAsia" w:eastAsiaTheme="minorEastAsia" w:hAnsiTheme="minorEastAsia"/>
          <w:sz w:val="28"/>
          <w:szCs w:val="28"/>
        </w:rPr>
        <w:t xml:space="preserve">   </w:t>
      </w:r>
      <w:r w:rsidRPr="003A79BC">
        <w:rPr>
          <w:rFonts w:asciiTheme="minorEastAsia" w:eastAsiaTheme="minorEastAsia" w:hAnsiTheme="minorEastAsia" w:hint="eastAsia"/>
          <w:sz w:val="28"/>
          <w:szCs w:val="28"/>
        </w:rPr>
        <w:t>多年最小相对湿度：</w:t>
      </w:r>
      <w:r w:rsidRPr="003A79BC">
        <w:rPr>
          <w:rFonts w:asciiTheme="minorEastAsia" w:eastAsiaTheme="minorEastAsia" w:hAnsiTheme="minorEastAsia"/>
          <w:sz w:val="28"/>
          <w:szCs w:val="28"/>
        </w:rPr>
        <w:tab/>
      </w:r>
      <w:r w:rsidRPr="003A79BC">
        <w:rPr>
          <w:rFonts w:asciiTheme="minorEastAsia" w:eastAsiaTheme="minorEastAsia" w:hAnsiTheme="minorEastAsia" w:hint="eastAsia"/>
          <w:sz w:val="28"/>
          <w:szCs w:val="28"/>
        </w:rPr>
        <w:t xml:space="preserve">2% </w:t>
      </w:r>
    </w:p>
    <w:p w:rsidR="008C3A49" w:rsidRPr="003A79BC" w:rsidRDefault="008C3A49" w:rsidP="005D5585">
      <w:pPr>
        <w:tabs>
          <w:tab w:val="left" w:pos="4780"/>
        </w:tabs>
        <w:spacing w:line="360" w:lineRule="auto"/>
        <w:rPr>
          <w:rFonts w:asciiTheme="minorEastAsia" w:eastAsiaTheme="minorEastAsia" w:hAnsiTheme="minorEastAsia"/>
          <w:sz w:val="28"/>
          <w:szCs w:val="28"/>
        </w:rPr>
      </w:pPr>
      <w:r w:rsidRPr="003A79BC">
        <w:rPr>
          <w:rFonts w:asciiTheme="minorEastAsia" w:eastAsiaTheme="minorEastAsia" w:hAnsiTheme="minorEastAsia"/>
          <w:sz w:val="28"/>
          <w:szCs w:val="28"/>
        </w:rPr>
        <w:t xml:space="preserve">   </w:t>
      </w:r>
      <w:r w:rsidRPr="003A79BC">
        <w:rPr>
          <w:rFonts w:asciiTheme="minorEastAsia" w:eastAsiaTheme="minorEastAsia" w:hAnsiTheme="minorEastAsia" w:hint="eastAsia"/>
          <w:sz w:val="28"/>
          <w:szCs w:val="28"/>
        </w:rPr>
        <w:t>多年平均水汽压：</w:t>
      </w:r>
      <w:r w:rsidRPr="003A79BC">
        <w:rPr>
          <w:rFonts w:asciiTheme="minorEastAsia" w:eastAsiaTheme="minorEastAsia" w:hAnsiTheme="minorEastAsia"/>
          <w:sz w:val="28"/>
          <w:szCs w:val="28"/>
        </w:rPr>
        <w:t xml:space="preserve"> </w:t>
      </w:r>
      <w:r w:rsidRPr="003A79BC">
        <w:rPr>
          <w:rFonts w:asciiTheme="minorEastAsia" w:eastAsiaTheme="minorEastAsia" w:hAnsiTheme="minorEastAsia"/>
          <w:sz w:val="28"/>
          <w:szCs w:val="28"/>
        </w:rPr>
        <w:tab/>
        <w:t>1</w:t>
      </w:r>
      <w:r w:rsidRPr="003A79BC">
        <w:rPr>
          <w:rFonts w:asciiTheme="minorEastAsia" w:eastAsiaTheme="minorEastAsia" w:hAnsiTheme="minorEastAsia" w:hint="eastAsia"/>
          <w:sz w:val="28"/>
          <w:szCs w:val="28"/>
        </w:rPr>
        <w:t>4.</w:t>
      </w:r>
      <w:r w:rsidRPr="003A79BC">
        <w:rPr>
          <w:rFonts w:asciiTheme="minorEastAsia" w:eastAsiaTheme="minorEastAsia" w:hAnsiTheme="minorEastAsia"/>
          <w:sz w:val="28"/>
          <w:szCs w:val="28"/>
        </w:rPr>
        <w:t>2hPa</w:t>
      </w:r>
    </w:p>
    <w:p w:rsidR="008C3A49" w:rsidRPr="003A79BC" w:rsidRDefault="008C3A49" w:rsidP="005D5585">
      <w:pPr>
        <w:tabs>
          <w:tab w:val="left" w:pos="55"/>
        </w:tabs>
        <w:spacing w:line="360" w:lineRule="auto"/>
        <w:rPr>
          <w:rFonts w:asciiTheme="minorEastAsia" w:eastAsiaTheme="minorEastAsia" w:hAnsiTheme="minorEastAsia"/>
          <w:sz w:val="28"/>
          <w:szCs w:val="28"/>
        </w:rPr>
      </w:pPr>
      <w:smartTag w:uri="urn:schemas-microsoft-com:office:smarttags" w:element="chsdate">
        <w:smartTagPr>
          <w:attr w:name="IsROCDate" w:val="False"/>
          <w:attr w:name="IsLunarDate" w:val="False"/>
          <w:attr w:name="Day" w:val="30"/>
          <w:attr w:name="Month" w:val="12"/>
          <w:attr w:name="Year" w:val="1899"/>
        </w:smartTagPr>
        <w:r w:rsidRPr="003A79BC">
          <w:rPr>
            <w:rFonts w:asciiTheme="minorEastAsia" w:eastAsiaTheme="minorEastAsia" w:hAnsiTheme="minorEastAsia"/>
            <w:sz w:val="28"/>
            <w:szCs w:val="28"/>
          </w:rPr>
          <w:tab/>
        </w:r>
        <w:r w:rsidRPr="003A79BC">
          <w:rPr>
            <w:rFonts w:asciiTheme="minorEastAsia" w:eastAsiaTheme="minorEastAsia" w:hAnsiTheme="minorEastAsia" w:hint="eastAsia"/>
            <w:sz w:val="28"/>
            <w:szCs w:val="28"/>
          </w:rPr>
          <w:t>2.2.1</w:t>
        </w:r>
      </w:smartTag>
      <w:r w:rsidRPr="003A79BC">
        <w:rPr>
          <w:rFonts w:asciiTheme="minorEastAsia" w:eastAsiaTheme="minorEastAsia" w:hAnsiTheme="minorEastAsia" w:hint="eastAsia"/>
          <w:sz w:val="28"/>
          <w:szCs w:val="28"/>
        </w:rPr>
        <w:t>.3气压(</w:t>
      </w:r>
      <w:proofErr w:type="spellStart"/>
      <w:r w:rsidRPr="003A79BC">
        <w:rPr>
          <w:rFonts w:asciiTheme="minorEastAsia" w:eastAsiaTheme="minorEastAsia" w:hAnsiTheme="minorEastAsia" w:hint="eastAsia"/>
          <w:sz w:val="28"/>
          <w:szCs w:val="28"/>
        </w:rPr>
        <w:t>hpa</w:t>
      </w:r>
      <w:proofErr w:type="spellEnd"/>
      <w:r w:rsidRPr="003A79BC">
        <w:rPr>
          <w:rFonts w:asciiTheme="minorEastAsia" w:eastAsiaTheme="minorEastAsia" w:hAnsiTheme="minorEastAsia" w:hint="eastAsia"/>
          <w:sz w:val="28"/>
          <w:szCs w:val="28"/>
        </w:rPr>
        <w:t>)</w:t>
      </w:r>
    </w:p>
    <w:p w:rsidR="008C3A49" w:rsidRPr="003A79BC" w:rsidRDefault="008C3A49" w:rsidP="005D5585">
      <w:pPr>
        <w:tabs>
          <w:tab w:val="left" w:pos="4780"/>
        </w:tabs>
        <w:spacing w:line="360" w:lineRule="auto"/>
        <w:ind w:firstLine="540"/>
        <w:rPr>
          <w:rFonts w:asciiTheme="minorEastAsia" w:eastAsiaTheme="minorEastAsia" w:hAnsiTheme="minorEastAsia"/>
          <w:sz w:val="28"/>
          <w:szCs w:val="28"/>
        </w:rPr>
      </w:pPr>
      <w:r w:rsidRPr="003A79BC">
        <w:rPr>
          <w:rFonts w:asciiTheme="minorEastAsia" w:eastAsiaTheme="minorEastAsia" w:hAnsiTheme="minorEastAsia" w:hint="eastAsia"/>
          <w:sz w:val="28"/>
          <w:szCs w:val="28"/>
        </w:rPr>
        <w:t>多年平均气压：</w:t>
      </w:r>
      <w:r w:rsidRPr="003A79BC">
        <w:rPr>
          <w:rFonts w:asciiTheme="minorEastAsia" w:eastAsiaTheme="minorEastAsia" w:hAnsiTheme="minorEastAsia"/>
          <w:sz w:val="28"/>
          <w:szCs w:val="28"/>
        </w:rPr>
        <w:tab/>
        <w:t>8</w:t>
      </w:r>
      <w:r w:rsidRPr="003A79BC">
        <w:rPr>
          <w:rFonts w:asciiTheme="minorEastAsia" w:eastAsiaTheme="minorEastAsia" w:hAnsiTheme="minorEastAsia" w:hint="eastAsia"/>
          <w:sz w:val="28"/>
          <w:szCs w:val="28"/>
        </w:rPr>
        <w:t>55.4</w:t>
      </w:r>
    </w:p>
    <w:p w:rsidR="008C3A49" w:rsidRPr="003A79BC" w:rsidRDefault="008C3A49" w:rsidP="005D5585">
      <w:pPr>
        <w:tabs>
          <w:tab w:val="left" w:pos="4780"/>
        </w:tabs>
        <w:spacing w:line="360" w:lineRule="auto"/>
        <w:ind w:firstLine="540"/>
        <w:rPr>
          <w:rFonts w:asciiTheme="minorEastAsia" w:eastAsiaTheme="minorEastAsia" w:hAnsiTheme="minorEastAsia"/>
          <w:sz w:val="28"/>
          <w:szCs w:val="28"/>
        </w:rPr>
      </w:pPr>
      <w:r w:rsidRPr="003A79BC">
        <w:rPr>
          <w:rFonts w:asciiTheme="minorEastAsia" w:eastAsiaTheme="minorEastAsia" w:hAnsiTheme="minorEastAsia" w:hint="eastAsia"/>
          <w:sz w:val="28"/>
          <w:szCs w:val="28"/>
        </w:rPr>
        <w:t>多年最高气压：</w:t>
      </w:r>
      <w:r w:rsidRPr="003A79BC">
        <w:rPr>
          <w:rFonts w:asciiTheme="minorEastAsia" w:eastAsiaTheme="minorEastAsia" w:hAnsiTheme="minorEastAsia"/>
          <w:sz w:val="28"/>
          <w:szCs w:val="28"/>
        </w:rPr>
        <w:tab/>
        <w:t>8</w:t>
      </w:r>
      <w:r w:rsidRPr="003A79BC">
        <w:rPr>
          <w:rFonts w:asciiTheme="minorEastAsia" w:eastAsiaTheme="minorEastAsia" w:hAnsiTheme="minorEastAsia" w:hint="eastAsia"/>
          <w:sz w:val="28"/>
          <w:szCs w:val="28"/>
        </w:rPr>
        <w:t>73.8（</w:t>
      </w:r>
      <w:smartTag w:uri="urn:schemas-microsoft-com:office:smarttags" w:element="chsdate">
        <w:smartTagPr>
          <w:attr w:name="IsROCDate" w:val="False"/>
          <w:attr w:name="IsLunarDate" w:val="False"/>
          <w:attr w:name="Day" w:val="9"/>
          <w:attr w:name="Month" w:val="11"/>
          <w:attr w:name="Year" w:val="1992"/>
        </w:smartTagPr>
        <w:r w:rsidRPr="003A79BC">
          <w:rPr>
            <w:rFonts w:asciiTheme="minorEastAsia" w:eastAsiaTheme="minorEastAsia" w:hAnsiTheme="minorEastAsia"/>
            <w:sz w:val="28"/>
            <w:szCs w:val="28"/>
          </w:rPr>
          <w:t>19</w:t>
        </w:r>
        <w:r w:rsidRPr="003A79BC">
          <w:rPr>
            <w:rFonts w:asciiTheme="minorEastAsia" w:eastAsiaTheme="minorEastAsia" w:hAnsiTheme="minorEastAsia" w:hint="eastAsia"/>
            <w:sz w:val="28"/>
            <w:szCs w:val="28"/>
          </w:rPr>
          <w:t>92年11月9日</w:t>
        </w:r>
      </w:smartTag>
      <w:r w:rsidRPr="003A79BC">
        <w:rPr>
          <w:rFonts w:asciiTheme="minorEastAsia" w:eastAsiaTheme="minorEastAsia" w:hAnsiTheme="minorEastAsia" w:hint="eastAsia"/>
          <w:sz w:val="28"/>
          <w:szCs w:val="28"/>
        </w:rPr>
        <w:t>）</w:t>
      </w:r>
    </w:p>
    <w:p w:rsidR="008C3A49" w:rsidRPr="003A79BC" w:rsidRDefault="008C3A49" w:rsidP="005D5585">
      <w:pPr>
        <w:tabs>
          <w:tab w:val="left" w:pos="4780"/>
        </w:tabs>
        <w:spacing w:line="360" w:lineRule="auto"/>
        <w:ind w:firstLine="540"/>
        <w:rPr>
          <w:rFonts w:asciiTheme="minorEastAsia" w:eastAsiaTheme="minorEastAsia" w:hAnsiTheme="minorEastAsia"/>
          <w:sz w:val="28"/>
          <w:szCs w:val="28"/>
        </w:rPr>
      </w:pPr>
      <w:r w:rsidRPr="003A79BC">
        <w:rPr>
          <w:rFonts w:asciiTheme="minorEastAsia" w:eastAsiaTheme="minorEastAsia" w:hAnsiTheme="minorEastAsia" w:hint="eastAsia"/>
          <w:sz w:val="28"/>
          <w:szCs w:val="28"/>
        </w:rPr>
        <w:t>多年最低气压：</w:t>
      </w:r>
      <w:r w:rsidRPr="003A79BC">
        <w:rPr>
          <w:rFonts w:asciiTheme="minorEastAsia" w:eastAsiaTheme="minorEastAsia" w:hAnsiTheme="minorEastAsia"/>
          <w:sz w:val="28"/>
          <w:szCs w:val="28"/>
        </w:rPr>
        <w:tab/>
      </w:r>
      <w:r w:rsidRPr="003A79BC">
        <w:rPr>
          <w:rFonts w:asciiTheme="minorEastAsia" w:eastAsiaTheme="minorEastAsia" w:hAnsiTheme="minorEastAsia" w:hint="eastAsia"/>
          <w:sz w:val="28"/>
          <w:szCs w:val="28"/>
        </w:rPr>
        <w:t>839.7（</w:t>
      </w:r>
      <w:smartTag w:uri="urn:schemas-microsoft-com:office:smarttags" w:element="chsdate">
        <w:smartTagPr>
          <w:attr w:name="IsROCDate" w:val="False"/>
          <w:attr w:name="IsLunarDate" w:val="False"/>
          <w:attr w:name="Day" w:val="17"/>
          <w:attr w:name="Month" w:val="3"/>
          <w:attr w:name="Year" w:val="1999"/>
        </w:smartTagPr>
        <w:r w:rsidRPr="003A79BC">
          <w:rPr>
            <w:rFonts w:asciiTheme="minorEastAsia" w:eastAsiaTheme="minorEastAsia" w:hAnsiTheme="minorEastAsia"/>
            <w:sz w:val="28"/>
            <w:szCs w:val="28"/>
          </w:rPr>
          <w:t>19</w:t>
        </w:r>
        <w:r w:rsidRPr="003A79BC">
          <w:rPr>
            <w:rFonts w:asciiTheme="minorEastAsia" w:eastAsiaTheme="minorEastAsia" w:hAnsiTheme="minorEastAsia" w:hint="eastAsia"/>
            <w:sz w:val="28"/>
            <w:szCs w:val="28"/>
          </w:rPr>
          <w:t>99年3月17日</w:t>
        </w:r>
      </w:smartTag>
      <w:r w:rsidRPr="003A79BC">
        <w:rPr>
          <w:rFonts w:asciiTheme="minorEastAsia" w:eastAsiaTheme="minorEastAsia" w:hAnsiTheme="minorEastAsia" w:hint="eastAsia"/>
          <w:sz w:val="28"/>
          <w:szCs w:val="28"/>
        </w:rPr>
        <w:t>）</w:t>
      </w:r>
    </w:p>
    <w:p w:rsidR="008C3A49" w:rsidRPr="003A79BC" w:rsidRDefault="008C3A49" w:rsidP="005D5585">
      <w:pPr>
        <w:tabs>
          <w:tab w:val="left" w:pos="55"/>
        </w:tabs>
        <w:spacing w:line="360" w:lineRule="auto"/>
        <w:rPr>
          <w:rFonts w:asciiTheme="minorEastAsia" w:eastAsiaTheme="minorEastAsia" w:hAnsiTheme="minorEastAsia"/>
          <w:sz w:val="28"/>
          <w:szCs w:val="28"/>
        </w:rPr>
      </w:pPr>
      <w:smartTag w:uri="urn:schemas-microsoft-com:office:smarttags" w:element="chsdate">
        <w:smartTagPr>
          <w:attr w:name="IsROCDate" w:val="False"/>
          <w:attr w:name="IsLunarDate" w:val="False"/>
          <w:attr w:name="Day" w:val="30"/>
          <w:attr w:name="Month" w:val="12"/>
          <w:attr w:name="Year" w:val="1899"/>
        </w:smartTagPr>
        <w:r w:rsidRPr="003A79BC">
          <w:rPr>
            <w:rFonts w:asciiTheme="minorEastAsia" w:eastAsiaTheme="minorEastAsia" w:hAnsiTheme="minorEastAsia" w:hint="eastAsia"/>
            <w:sz w:val="28"/>
            <w:szCs w:val="28"/>
          </w:rPr>
          <w:t>2.2.1</w:t>
        </w:r>
      </w:smartTag>
      <w:r w:rsidRPr="003A79BC">
        <w:rPr>
          <w:rFonts w:asciiTheme="minorEastAsia" w:eastAsiaTheme="minorEastAsia" w:hAnsiTheme="minorEastAsia" w:hint="eastAsia"/>
          <w:sz w:val="28"/>
          <w:szCs w:val="28"/>
        </w:rPr>
        <w:t>.4</w:t>
      </w:r>
      <w:r w:rsidRPr="003A79BC">
        <w:rPr>
          <w:rFonts w:asciiTheme="minorEastAsia" w:eastAsiaTheme="minorEastAsia" w:hAnsiTheme="minorEastAsia"/>
          <w:sz w:val="28"/>
          <w:szCs w:val="28"/>
        </w:rPr>
        <w:tab/>
      </w:r>
      <w:r w:rsidRPr="003A79BC">
        <w:rPr>
          <w:rFonts w:asciiTheme="minorEastAsia" w:eastAsiaTheme="minorEastAsia" w:hAnsiTheme="minorEastAsia" w:hint="eastAsia"/>
          <w:sz w:val="28"/>
          <w:szCs w:val="28"/>
        </w:rPr>
        <w:t>降水量(mm)</w:t>
      </w:r>
    </w:p>
    <w:p w:rsidR="008C3A49" w:rsidRPr="003A79BC" w:rsidRDefault="008C3A49" w:rsidP="005D5585">
      <w:pPr>
        <w:tabs>
          <w:tab w:val="left" w:pos="4780"/>
        </w:tabs>
        <w:spacing w:line="360" w:lineRule="auto"/>
        <w:rPr>
          <w:rFonts w:asciiTheme="minorEastAsia" w:eastAsiaTheme="minorEastAsia" w:hAnsiTheme="minorEastAsia"/>
          <w:sz w:val="28"/>
          <w:szCs w:val="28"/>
        </w:rPr>
      </w:pPr>
      <w:r w:rsidRPr="003A79BC">
        <w:rPr>
          <w:rFonts w:asciiTheme="minorEastAsia" w:eastAsiaTheme="minorEastAsia" w:hAnsiTheme="minorEastAsia"/>
          <w:sz w:val="28"/>
          <w:szCs w:val="28"/>
        </w:rPr>
        <w:t xml:space="preserve">    </w:t>
      </w:r>
      <w:r w:rsidRPr="003A79BC">
        <w:rPr>
          <w:rFonts w:asciiTheme="minorEastAsia" w:eastAsiaTheme="minorEastAsia" w:hAnsiTheme="minorEastAsia" w:hint="eastAsia"/>
          <w:sz w:val="28"/>
          <w:szCs w:val="28"/>
        </w:rPr>
        <w:t>多年年平均降水量：</w:t>
      </w:r>
      <w:r w:rsidRPr="003A79BC">
        <w:rPr>
          <w:rFonts w:asciiTheme="minorEastAsia" w:eastAsiaTheme="minorEastAsia" w:hAnsiTheme="minorEastAsia"/>
          <w:sz w:val="28"/>
          <w:szCs w:val="28"/>
        </w:rPr>
        <w:tab/>
      </w:r>
      <w:r w:rsidRPr="003A79BC">
        <w:rPr>
          <w:rFonts w:asciiTheme="minorEastAsia" w:eastAsiaTheme="minorEastAsia" w:hAnsiTheme="minorEastAsia" w:hint="eastAsia"/>
          <w:sz w:val="28"/>
          <w:szCs w:val="28"/>
        </w:rPr>
        <w:t>1384</w:t>
      </w:r>
    </w:p>
    <w:p w:rsidR="008C3A49" w:rsidRPr="003A79BC" w:rsidRDefault="008C3A49" w:rsidP="005D5585">
      <w:pPr>
        <w:tabs>
          <w:tab w:val="left" w:pos="4780"/>
        </w:tabs>
        <w:spacing w:line="360" w:lineRule="auto"/>
        <w:rPr>
          <w:rFonts w:asciiTheme="minorEastAsia" w:eastAsiaTheme="minorEastAsia" w:hAnsiTheme="minorEastAsia"/>
          <w:sz w:val="28"/>
          <w:szCs w:val="28"/>
        </w:rPr>
      </w:pPr>
      <w:r w:rsidRPr="003A79BC">
        <w:rPr>
          <w:rFonts w:asciiTheme="minorEastAsia" w:eastAsiaTheme="minorEastAsia" w:hAnsiTheme="minorEastAsia"/>
          <w:sz w:val="28"/>
          <w:szCs w:val="28"/>
        </w:rPr>
        <w:t xml:space="preserve">    </w:t>
      </w:r>
      <w:r w:rsidRPr="003A79BC">
        <w:rPr>
          <w:rFonts w:asciiTheme="minorEastAsia" w:eastAsiaTheme="minorEastAsia" w:hAnsiTheme="minorEastAsia" w:hint="eastAsia"/>
          <w:sz w:val="28"/>
          <w:szCs w:val="28"/>
        </w:rPr>
        <w:t>多年年最大降水量：</w:t>
      </w:r>
      <w:r w:rsidRPr="003A79BC">
        <w:rPr>
          <w:rFonts w:asciiTheme="minorEastAsia" w:eastAsiaTheme="minorEastAsia" w:hAnsiTheme="minorEastAsia"/>
          <w:sz w:val="28"/>
          <w:szCs w:val="28"/>
        </w:rPr>
        <w:tab/>
      </w:r>
      <w:r w:rsidRPr="003A79BC">
        <w:rPr>
          <w:rFonts w:asciiTheme="minorEastAsia" w:eastAsiaTheme="minorEastAsia" w:hAnsiTheme="minorEastAsia" w:hint="eastAsia"/>
          <w:sz w:val="28"/>
          <w:szCs w:val="28"/>
        </w:rPr>
        <w:t>2105.5（</w:t>
      </w:r>
      <w:r w:rsidRPr="003A79BC">
        <w:rPr>
          <w:rFonts w:asciiTheme="minorEastAsia" w:eastAsiaTheme="minorEastAsia" w:hAnsiTheme="minorEastAsia"/>
          <w:sz w:val="28"/>
          <w:szCs w:val="28"/>
        </w:rPr>
        <w:t>1965</w:t>
      </w:r>
      <w:r w:rsidRPr="003A79BC">
        <w:rPr>
          <w:rFonts w:asciiTheme="minorEastAsia" w:eastAsiaTheme="minorEastAsia" w:hAnsiTheme="minorEastAsia" w:hint="eastAsia"/>
          <w:sz w:val="28"/>
          <w:szCs w:val="28"/>
        </w:rPr>
        <w:t>年）</w:t>
      </w:r>
    </w:p>
    <w:p w:rsidR="008C3A49" w:rsidRPr="003A79BC" w:rsidRDefault="008C3A49" w:rsidP="005D5585">
      <w:pPr>
        <w:tabs>
          <w:tab w:val="left" w:pos="4780"/>
        </w:tabs>
        <w:spacing w:line="360" w:lineRule="auto"/>
        <w:rPr>
          <w:rFonts w:asciiTheme="minorEastAsia" w:eastAsiaTheme="minorEastAsia" w:hAnsiTheme="minorEastAsia"/>
          <w:sz w:val="28"/>
          <w:szCs w:val="28"/>
        </w:rPr>
      </w:pPr>
      <w:r w:rsidRPr="003A79BC">
        <w:rPr>
          <w:rFonts w:asciiTheme="minorEastAsia" w:eastAsiaTheme="minorEastAsia" w:hAnsiTheme="minorEastAsia"/>
          <w:sz w:val="28"/>
          <w:szCs w:val="28"/>
        </w:rPr>
        <w:t xml:space="preserve">    </w:t>
      </w:r>
      <w:r w:rsidRPr="003A79BC">
        <w:rPr>
          <w:rFonts w:asciiTheme="minorEastAsia" w:eastAsiaTheme="minorEastAsia" w:hAnsiTheme="minorEastAsia" w:hint="eastAsia"/>
          <w:sz w:val="28"/>
          <w:szCs w:val="28"/>
        </w:rPr>
        <w:t>多年年最小降水量：</w:t>
      </w:r>
      <w:r w:rsidRPr="003A79BC">
        <w:rPr>
          <w:rFonts w:asciiTheme="minorEastAsia" w:eastAsiaTheme="minorEastAsia" w:hAnsiTheme="minorEastAsia"/>
          <w:sz w:val="28"/>
          <w:szCs w:val="28"/>
        </w:rPr>
        <w:tab/>
      </w:r>
      <w:r w:rsidRPr="003A79BC">
        <w:rPr>
          <w:rFonts w:asciiTheme="minorEastAsia" w:eastAsiaTheme="minorEastAsia" w:hAnsiTheme="minorEastAsia" w:hint="eastAsia"/>
          <w:sz w:val="28"/>
          <w:szCs w:val="28"/>
        </w:rPr>
        <w:t>791.5（</w:t>
      </w:r>
      <w:r w:rsidRPr="003A79BC">
        <w:rPr>
          <w:rFonts w:asciiTheme="minorEastAsia" w:eastAsiaTheme="minorEastAsia" w:hAnsiTheme="minorEastAsia"/>
          <w:sz w:val="28"/>
          <w:szCs w:val="28"/>
        </w:rPr>
        <w:t>1958</w:t>
      </w:r>
      <w:r w:rsidRPr="003A79BC">
        <w:rPr>
          <w:rFonts w:asciiTheme="minorEastAsia" w:eastAsiaTheme="minorEastAsia" w:hAnsiTheme="minorEastAsia" w:hint="eastAsia"/>
          <w:sz w:val="28"/>
          <w:szCs w:val="28"/>
        </w:rPr>
        <w:t>年）</w:t>
      </w:r>
    </w:p>
    <w:p w:rsidR="008C3A49" w:rsidRPr="003A79BC" w:rsidRDefault="008C3A49" w:rsidP="005D5585">
      <w:pPr>
        <w:tabs>
          <w:tab w:val="left" w:pos="4780"/>
        </w:tabs>
        <w:spacing w:line="360" w:lineRule="auto"/>
        <w:rPr>
          <w:rFonts w:asciiTheme="minorEastAsia" w:eastAsiaTheme="minorEastAsia" w:hAnsiTheme="minorEastAsia"/>
          <w:sz w:val="28"/>
          <w:szCs w:val="28"/>
        </w:rPr>
      </w:pPr>
      <w:r w:rsidRPr="003A79BC">
        <w:rPr>
          <w:rFonts w:asciiTheme="minorEastAsia" w:eastAsiaTheme="minorEastAsia" w:hAnsiTheme="minorEastAsia"/>
          <w:sz w:val="28"/>
          <w:szCs w:val="28"/>
        </w:rPr>
        <w:t xml:space="preserve">    </w:t>
      </w:r>
      <w:r w:rsidRPr="003A79BC">
        <w:rPr>
          <w:rFonts w:asciiTheme="minorEastAsia" w:eastAsiaTheme="minorEastAsia" w:hAnsiTheme="minorEastAsia" w:hint="eastAsia"/>
          <w:sz w:val="28"/>
          <w:szCs w:val="28"/>
        </w:rPr>
        <w:t>多年一日最大降水量：</w:t>
      </w:r>
      <w:r w:rsidRPr="003A79BC">
        <w:rPr>
          <w:rFonts w:asciiTheme="minorEastAsia" w:eastAsiaTheme="minorEastAsia" w:hAnsiTheme="minorEastAsia"/>
          <w:sz w:val="28"/>
          <w:szCs w:val="28"/>
        </w:rPr>
        <w:tab/>
        <w:t>1</w:t>
      </w:r>
      <w:r w:rsidRPr="003A79BC">
        <w:rPr>
          <w:rFonts w:asciiTheme="minorEastAsia" w:eastAsiaTheme="minorEastAsia" w:hAnsiTheme="minorEastAsia" w:hint="eastAsia"/>
          <w:sz w:val="28"/>
          <w:szCs w:val="28"/>
        </w:rPr>
        <w:t>48.8（</w:t>
      </w:r>
      <w:smartTag w:uri="urn:schemas-microsoft-com:office:smarttags" w:element="chsdate">
        <w:smartTagPr>
          <w:attr w:name="IsROCDate" w:val="False"/>
          <w:attr w:name="IsLunarDate" w:val="False"/>
          <w:attr w:name="Day" w:val="1"/>
          <w:attr w:name="Month" w:val="6"/>
          <w:attr w:name="Year" w:val="1965"/>
        </w:smartTagPr>
        <w:r w:rsidRPr="003A79BC">
          <w:rPr>
            <w:rFonts w:asciiTheme="minorEastAsia" w:eastAsiaTheme="minorEastAsia" w:hAnsiTheme="minorEastAsia"/>
            <w:sz w:val="28"/>
            <w:szCs w:val="28"/>
          </w:rPr>
          <w:t>196</w:t>
        </w:r>
        <w:r w:rsidRPr="003A79BC">
          <w:rPr>
            <w:rFonts w:asciiTheme="minorEastAsia" w:eastAsiaTheme="minorEastAsia" w:hAnsiTheme="minorEastAsia" w:hint="eastAsia"/>
            <w:sz w:val="28"/>
            <w:szCs w:val="28"/>
          </w:rPr>
          <w:t>5年</w:t>
        </w:r>
        <w:r w:rsidRPr="003A79BC">
          <w:rPr>
            <w:rFonts w:asciiTheme="minorEastAsia" w:eastAsiaTheme="minorEastAsia" w:hAnsiTheme="minorEastAsia"/>
            <w:sz w:val="28"/>
            <w:szCs w:val="28"/>
          </w:rPr>
          <w:t>6</w:t>
        </w:r>
        <w:r w:rsidRPr="003A79BC">
          <w:rPr>
            <w:rFonts w:asciiTheme="minorEastAsia" w:eastAsiaTheme="minorEastAsia" w:hAnsiTheme="minorEastAsia" w:hint="eastAsia"/>
            <w:sz w:val="28"/>
            <w:szCs w:val="28"/>
          </w:rPr>
          <w:t>月1日</w:t>
        </w:r>
      </w:smartTag>
      <w:r w:rsidRPr="003A79BC">
        <w:rPr>
          <w:rFonts w:asciiTheme="minorEastAsia" w:eastAsiaTheme="minorEastAsia" w:hAnsiTheme="minorEastAsia" w:hint="eastAsia"/>
          <w:sz w:val="28"/>
          <w:szCs w:val="28"/>
        </w:rPr>
        <w:t>）</w:t>
      </w:r>
    </w:p>
    <w:p w:rsidR="008C3A49" w:rsidRPr="003A79BC" w:rsidRDefault="008C3A49" w:rsidP="005D5585">
      <w:pPr>
        <w:tabs>
          <w:tab w:val="left" w:pos="190"/>
        </w:tabs>
        <w:spacing w:line="360" w:lineRule="auto"/>
        <w:rPr>
          <w:rFonts w:asciiTheme="minorEastAsia" w:eastAsiaTheme="minorEastAsia" w:hAnsiTheme="minorEastAsia"/>
          <w:sz w:val="28"/>
          <w:szCs w:val="28"/>
        </w:rPr>
      </w:pPr>
      <w:smartTag w:uri="urn:schemas-microsoft-com:office:smarttags" w:element="chsdate">
        <w:smartTagPr>
          <w:attr w:name="IsROCDate" w:val="False"/>
          <w:attr w:name="IsLunarDate" w:val="False"/>
          <w:attr w:name="Day" w:val="30"/>
          <w:attr w:name="Month" w:val="12"/>
          <w:attr w:name="Year" w:val="1899"/>
        </w:smartTagPr>
        <w:r w:rsidRPr="003A79BC">
          <w:rPr>
            <w:rFonts w:asciiTheme="minorEastAsia" w:eastAsiaTheme="minorEastAsia" w:hAnsiTheme="minorEastAsia" w:hint="eastAsia"/>
            <w:sz w:val="28"/>
            <w:szCs w:val="28"/>
          </w:rPr>
          <w:t>2.2.1</w:t>
        </w:r>
      </w:smartTag>
      <w:r w:rsidRPr="003A79BC">
        <w:rPr>
          <w:rFonts w:asciiTheme="minorEastAsia" w:eastAsiaTheme="minorEastAsia" w:hAnsiTheme="minorEastAsia" w:hint="eastAsia"/>
          <w:sz w:val="28"/>
          <w:szCs w:val="28"/>
        </w:rPr>
        <w:t>.5风速(</w:t>
      </w:r>
      <w:r w:rsidRPr="003A79BC">
        <w:rPr>
          <w:rFonts w:asciiTheme="minorEastAsia" w:eastAsiaTheme="minorEastAsia" w:hAnsiTheme="minorEastAsia"/>
          <w:sz w:val="28"/>
          <w:szCs w:val="28"/>
        </w:rPr>
        <w:t>m/s</w:t>
      </w:r>
      <w:r w:rsidRPr="003A79BC">
        <w:rPr>
          <w:rFonts w:asciiTheme="minorEastAsia" w:eastAsiaTheme="minorEastAsia" w:hAnsiTheme="minorEastAsia" w:hint="eastAsia"/>
          <w:sz w:val="28"/>
          <w:szCs w:val="28"/>
        </w:rPr>
        <w:t xml:space="preserve">)   </w:t>
      </w:r>
    </w:p>
    <w:p w:rsidR="008C3A49" w:rsidRPr="003A79BC" w:rsidRDefault="008C3A49" w:rsidP="005D5585">
      <w:pPr>
        <w:tabs>
          <w:tab w:val="left" w:pos="4780"/>
        </w:tabs>
        <w:spacing w:line="360" w:lineRule="auto"/>
        <w:rPr>
          <w:rFonts w:asciiTheme="minorEastAsia" w:eastAsiaTheme="minorEastAsia" w:hAnsiTheme="minorEastAsia"/>
          <w:sz w:val="28"/>
          <w:szCs w:val="28"/>
        </w:rPr>
      </w:pPr>
      <w:r w:rsidRPr="003A79BC">
        <w:rPr>
          <w:rFonts w:asciiTheme="minorEastAsia" w:eastAsiaTheme="minorEastAsia" w:hAnsiTheme="minorEastAsia"/>
          <w:sz w:val="28"/>
          <w:szCs w:val="28"/>
        </w:rPr>
        <w:t xml:space="preserve">    </w:t>
      </w:r>
      <w:r w:rsidRPr="003A79BC">
        <w:rPr>
          <w:rFonts w:asciiTheme="minorEastAsia" w:eastAsiaTheme="minorEastAsia" w:hAnsiTheme="minorEastAsia" w:hint="eastAsia"/>
          <w:sz w:val="28"/>
          <w:szCs w:val="28"/>
        </w:rPr>
        <w:t xml:space="preserve">多年平均风速：                      </w:t>
      </w:r>
      <w:proofErr w:type="gramStart"/>
      <w:smartTag w:uri="urn:schemas-microsoft-com:office:smarttags" w:element="chmetcnv">
        <w:smartTagPr>
          <w:attr w:name="TCSC" w:val="0"/>
          <w:attr w:name="NumberType" w:val="1"/>
          <w:attr w:name="Negative" w:val="False"/>
          <w:attr w:name="HasSpace" w:val="False"/>
          <w:attr w:name="SourceValue" w:val="1.6"/>
          <w:attr w:name="UnitName" w:val="m"/>
        </w:smartTagPr>
        <w:r w:rsidRPr="003A79BC">
          <w:rPr>
            <w:rFonts w:asciiTheme="minorEastAsia" w:eastAsiaTheme="minorEastAsia" w:hAnsiTheme="minorEastAsia" w:hint="eastAsia"/>
            <w:sz w:val="28"/>
            <w:szCs w:val="28"/>
          </w:rPr>
          <w:t>1.6m</w:t>
        </w:r>
      </w:smartTag>
      <w:r w:rsidRPr="003A79BC">
        <w:rPr>
          <w:rFonts w:asciiTheme="minorEastAsia" w:eastAsiaTheme="minorEastAsia" w:hAnsiTheme="minorEastAsia" w:hint="eastAsia"/>
          <w:sz w:val="28"/>
          <w:szCs w:val="28"/>
        </w:rPr>
        <w:t>/s</w:t>
      </w:r>
      <w:proofErr w:type="gramEnd"/>
    </w:p>
    <w:p w:rsidR="008C3A49" w:rsidRPr="003A79BC" w:rsidRDefault="008C3A49" w:rsidP="005D5585">
      <w:pPr>
        <w:tabs>
          <w:tab w:val="left" w:pos="4780"/>
        </w:tabs>
        <w:spacing w:line="360" w:lineRule="auto"/>
        <w:rPr>
          <w:rFonts w:asciiTheme="minorEastAsia" w:eastAsiaTheme="minorEastAsia" w:hAnsiTheme="minorEastAsia"/>
          <w:sz w:val="28"/>
          <w:szCs w:val="28"/>
        </w:rPr>
      </w:pPr>
      <w:r w:rsidRPr="003A79BC">
        <w:rPr>
          <w:rFonts w:asciiTheme="minorEastAsia" w:eastAsiaTheme="minorEastAsia" w:hAnsiTheme="minorEastAsia"/>
          <w:sz w:val="28"/>
          <w:szCs w:val="28"/>
        </w:rPr>
        <w:t xml:space="preserve">    </w:t>
      </w:r>
      <w:r w:rsidRPr="003A79BC">
        <w:rPr>
          <w:rFonts w:asciiTheme="minorEastAsia" w:eastAsiaTheme="minorEastAsia" w:hAnsiTheme="minorEastAsia" w:hint="eastAsia"/>
          <w:sz w:val="28"/>
          <w:szCs w:val="28"/>
        </w:rPr>
        <w:t xml:space="preserve">多年最大风速：                      </w:t>
      </w:r>
      <w:smartTag w:uri="urn:schemas-microsoft-com:office:smarttags" w:element="chmetcnv">
        <w:smartTagPr>
          <w:attr w:name="TCSC" w:val="0"/>
          <w:attr w:name="NumberType" w:val="1"/>
          <w:attr w:name="Negative" w:val="False"/>
          <w:attr w:name="HasSpace" w:val="False"/>
          <w:attr w:name="SourceValue" w:val="33.4"/>
          <w:attr w:name="UnitName" w:val="m"/>
        </w:smartTagPr>
        <w:r w:rsidRPr="003A79BC">
          <w:rPr>
            <w:rFonts w:asciiTheme="minorEastAsia" w:eastAsiaTheme="minorEastAsia" w:hAnsiTheme="minorEastAsia" w:hint="eastAsia"/>
            <w:sz w:val="28"/>
            <w:szCs w:val="28"/>
          </w:rPr>
          <w:t>33.4m</w:t>
        </w:r>
      </w:smartTag>
      <w:r w:rsidRPr="003A79BC">
        <w:rPr>
          <w:rFonts w:asciiTheme="minorEastAsia" w:eastAsiaTheme="minorEastAsia" w:hAnsiTheme="minorEastAsia" w:hint="eastAsia"/>
          <w:sz w:val="28"/>
          <w:szCs w:val="28"/>
        </w:rPr>
        <w:t>/s</w:t>
      </w:r>
    </w:p>
    <w:p w:rsidR="008C3A49" w:rsidRPr="003A79BC" w:rsidRDefault="008C3A49" w:rsidP="005D5585">
      <w:pPr>
        <w:tabs>
          <w:tab w:val="left" w:pos="4780"/>
        </w:tabs>
        <w:spacing w:line="360" w:lineRule="auto"/>
        <w:rPr>
          <w:rFonts w:asciiTheme="minorEastAsia" w:eastAsiaTheme="minorEastAsia" w:hAnsiTheme="minorEastAsia"/>
          <w:sz w:val="28"/>
          <w:szCs w:val="28"/>
        </w:rPr>
      </w:pPr>
      <w:r w:rsidRPr="003A79BC">
        <w:rPr>
          <w:rFonts w:asciiTheme="minorEastAsia" w:eastAsiaTheme="minorEastAsia" w:hAnsiTheme="minorEastAsia" w:hint="eastAsia"/>
          <w:sz w:val="28"/>
          <w:szCs w:val="28"/>
        </w:rPr>
        <w:t xml:space="preserve">    基本风压                            0.45kN/m</w:t>
      </w:r>
      <w:r w:rsidRPr="003A79BC">
        <w:rPr>
          <w:rFonts w:asciiTheme="minorEastAsia" w:eastAsiaTheme="minorEastAsia" w:hAnsiTheme="minorEastAsia" w:hint="eastAsia"/>
          <w:sz w:val="28"/>
          <w:szCs w:val="28"/>
          <w:vertAlign w:val="superscript"/>
        </w:rPr>
        <w:t>2</w:t>
      </w:r>
    </w:p>
    <w:p w:rsidR="008C3A49" w:rsidRPr="003A79BC" w:rsidRDefault="008C3A49" w:rsidP="005D5585">
      <w:pPr>
        <w:tabs>
          <w:tab w:val="left" w:pos="600"/>
        </w:tabs>
        <w:spacing w:line="360" w:lineRule="auto"/>
        <w:rPr>
          <w:rFonts w:asciiTheme="minorEastAsia" w:eastAsiaTheme="minorEastAsia" w:hAnsiTheme="minorEastAsia"/>
          <w:sz w:val="28"/>
          <w:szCs w:val="28"/>
        </w:rPr>
      </w:pPr>
      <w:smartTag w:uri="urn:schemas-microsoft-com:office:smarttags" w:element="chsdate">
        <w:smartTagPr>
          <w:attr w:name="IsROCDate" w:val="False"/>
          <w:attr w:name="IsLunarDate" w:val="False"/>
          <w:attr w:name="Day" w:val="30"/>
          <w:attr w:name="Month" w:val="12"/>
          <w:attr w:name="Year" w:val="1899"/>
        </w:smartTagPr>
        <w:r w:rsidRPr="003A79BC">
          <w:rPr>
            <w:rFonts w:asciiTheme="minorEastAsia" w:eastAsiaTheme="minorEastAsia" w:hAnsiTheme="minorEastAsia" w:hint="eastAsia"/>
            <w:sz w:val="28"/>
            <w:szCs w:val="28"/>
          </w:rPr>
          <w:t>2</w:t>
        </w:r>
        <w:r w:rsidRPr="003A79BC">
          <w:rPr>
            <w:rFonts w:asciiTheme="minorEastAsia" w:eastAsiaTheme="minorEastAsia" w:hAnsiTheme="minorEastAsia"/>
            <w:sz w:val="28"/>
            <w:szCs w:val="28"/>
          </w:rPr>
          <w:t>.2.2</w:t>
        </w:r>
      </w:smartTag>
      <w:r w:rsidRPr="003A79BC">
        <w:rPr>
          <w:rFonts w:asciiTheme="minorEastAsia" w:eastAsiaTheme="minorEastAsia" w:hAnsiTheme="minorEastAsia"/>
          <w:sz w:val="28"/>
          <w:szCs w:val="28"/>
        </w:rPr>
        <w:t xml:space="preserve">  </w:t>
      </w:r>
      <w:r w:rsidRPr="003A79BC">
        <w:rPr>
          <w:rFonts w:asciiTheme="minorEastAsia" w:eastAsiaTheme="minorEastAsia" w:hAnsiTheme="minorEastAsia" w:hint="eastAsia"/>
          <w:sz w:val="28"/>
          <w:szCs w:val="28"/>
        </w:rPr>
        <w:t>厂区地震：厂区地震烈度为6度。</w:t>
      </w:r>
    </w:p>
    <w:p w:rsidR="008C3A49" w:rsidRPr="003A79BC" w:rsidRDefault="008C3A49" w:rsidP="005D5585">
      <w:pPr>
        <w:tabs>
          <w:tab w:val="left" w:pos="600"/>
        </w:tabs>
        <w:spacing w:line="360" w:lineRule="auto"/>
        <w:rPr>
          <w:rFonts w:asciiTheme="minorEastAsia" w:eastAsiaTheme="minorEastAsia" w:hAnsiTheme="minorEastAsia"/>
          <w:sz w:val="28"/>
          <w:szCs w:val="28"/>
        </w:rPr>
      </w:pPr>
      <w:smartTag w:uri="urn:schemas-microsoft-com:office:smarttags" w:element="chsdate">
        <w:smartTagPr>
          <w:attr w:name="IsROCDate" w:val="False"/>
          <w:attr w:name="IsLunarDate" w:val="False"/>
          <w:attr w:name="Day" w:val="30"/>
          <w:attr w:name="Month" w:val="12"/>
          <w:attr w:name="Year" w:val="1899"/>
        </w:smartTagPr>
        <w:r w:rsidRPr="003A79BC">
          <w:rPr>
            <w:rFonts w:asciiTheme="minorEastAsia" w:eastAsiaTheme="minorEastAsia" w:hAnsiTheme="minorEastAsia" w:hint="eastAsia"/>
            <w:sz w:val="28"/>
            <w:szCs w:val="28"/>
          </w:rPr>
          <w:t>2</w:t>
        </w:r>
        <w:r w:rsidRPr="003A79BC">
          <w:rPr>
            <w:rFonts w:asciiTheme="minorEastAsia" w:eastAsiaTheme="minorEastAsia" w:hAnsiTheme="minorEastAsia"/>
            <w:sz w:val="28"/>
            <w:szCs w:val="28"/>
          </w:rPr>
          <w:t>.2.3</w:t>
        </w:r>
      </w:smartTag>
      <w:r w:rsidRPr="003A79BC">
        <w:rPr>
          <w:rFonts w:asciiTheme="minorEastAsia" w:eastAsiaTheme="minorEastAsia" w:hAnsiTheme="minorEastAsia"/>
          <w:sz w:val="28"/>
          <w:szCs w:val="28"/>
        </w:rPr>
        <w:t xml:space="preserve">  </w:t>
      </w:r>
      <w:r w:rsidRPr="003A79BC">
        <w:rPr>
          <w:rFonts w:asciiTheme="minorEastAsia" w:eastAsiaTheme="minorEastAsia" w:hAnsiTheme="minorEastAsia" w:hint="eastAsia"/>
          <w:sz w:val="28"/>
          <w:szCs w:val="28"/>
        </w:rPr>
        <w:t>现况分析资料</w:t>
      </w:r>
    </w:p>
    <w:p w:rsidR="00A0440E" w:rsidRPr="003A79BC" w:rsidRDefault="00A0440E" w:rsidP="005D5585">
      <w:pPr>
        <w:tabs>
          <w:tab w:val="left" w:pos="600"/>
          <w:tab w:val="left" w:pos="7560"/>
        </w:tabs>
        <w:spacing w:line="360" w:lineRule="auto"/>
        <w:rPr>
          <w:rFonts w:asciiTheme="minorEastAsia" w:eastAsiaTheme="minorEastAsia" w:hAnsiTheme="minorEastAsia"/>
          <w:sz w:val="28"/>
          <w:szCs w:val="28"/>
        </w:rPr>
      </w:pPr>
      <w:r w:rsidRPr="003A79BC">
        <w:rPr>
          <w:rFonts w:asciiTheme="minorEastAsia" w:eastAsiaTheme="minorEastAsia" w:hAnsiTheme="minorEastAsia" w:hint="eastAsia"/>
          <w:sz w:val="28"/>
          <w:szCs w:val="28"/>
        </w:rPr>
        <w:t>2.2.3.1 补充水水质</w:t>
      </w:r>
    </w:p>
    <w:p w:rsidR="00A0440E" w:rsidRPr="003A79BC" w:rsidRDefault="00EE4AC1" w:rsidP="005D5585">
      <w:pPr>
        <w:tabs>
          <w:tab w:val="left" w:pos="600"/>
          <w:tab w:val="left" w:pos="7560"/>
        </w:tabs>
        <w:spacing w:line="360" w:lineRule="auto"/>
        <w:ind w:firstLineChars="200" w:firstLine="560"/>
        <w:rPr>
          <w:rFonts w:asciiTheme="minorEastAsia" w:eastAsiaTheme="minorEastAsia" w:hAnsiTheme="minorEastAsia"/>
          <w:sz w:val="28"/>
          <w:szCs w:val="28"/>
        </w:rPr>
      </w:pPr>
      <w:r w:rsidRPr="003A79BC">
        <w:rPr>
          <w:rFonts w:asciiTheme="minorEastAsia" w:eastAsiaTheme="minorEastAsia" w:hAnsiTheme="minorEastAsia" w:hint="eastAsia"/>
          <w:sz w:val="28"/>
          <w:szCs w:val="28"/>
        </w:rPr>
        <w:t>贵州粤黔电力有限责任公司</w:t>
      </w:r>
      <w:r w:rsidR="00A0440E" w:rsidRPr="003A79BC">
        <w:rPr>
          <w:rFonts w:asciiTheme="minorEastAsia" w:eastAsiaTheme="minorEastAsia" w:hAnsiTheme="minorEastAsia" w:hint="eastAsia"/>
          <w:sz w:val="28"/>
          <w:szCs w:val="28"/>
        </w:rPr>
        <w:t>循环水补充水取自响水水库，水库水质较好，水源水量充足。</w:t>
      </w:r>
    </w:p>
    <w:p w:rsidR="00A0440E" w:rsidRPr="003A79BC" w:rsidRDefault="00A0440E" w:rsidP="005D5585">
      <w:pPr>
        <w:tabs>
          <w:tab w:val="left" w:pos="600"/>
          <w:tab w:val="left" w:pos="7560"/>
        </w:tabs>
        <w:spacing w:line="360" w:lineRule="auto"/>
        <w:ind w:firstLineChars="200" w:firstLine="560"/>
        <w:rPr>
          <w:rFonts w:asciiTheme="minorEastAsia" w:eastAsiaTheme="minorEastAsia" w:hAnsiTheme="minorEastAsia"/>
          <w:sz w:val="28"/>
          <w:szCs w:val="28"/>
        </w:rPr>
      </w:pPr>
      <w:r w:rsidRPr="003A79BC">
        <w:rPr>
          <w:rFonts w:asciiTheme="minorEastAsia" w:eastAsiaTheme="minorEastAsia" w:hAnsiTheme="minorEastAsia" w:hint="eastAsia"/>
          <w:sz w:val="28"/>
          <w:szCs w:val="28"/>
        </w:rPr>
        <w:t>水源水质全分析报告如下：</w:t>
      </w:r>
    </w:p>
    <w:tbl>
      <w:tblPr>
        <w:tblW w:w="8200" w:type="dxa"/>
        <w:jc w:val="center"/>
        <w:tblInd w:w="93" w:type="dxa"/>
        <w:tblLook w:val="04A0"/>
      </w:tblPr>
      <w:tblGrid>
        <w:gridCol w:w="976"/>
        <w:gridCol w:w="2163"/>
        <w:gridCol w:w="1995"/>
        <w:gridCol w:w="1533"/>
        <w:gridCol w:w="1533"/>
      </w:tblGrid>
      <w:tr w:rsidR="00A0440E" w:rsidRPr="003A79BC" w:rsidTr="00DB6C8A">
        <w:trPr>
          <w:trHeight w:val="705"/>
          <w:jc w:val="center"/>
        </w:trPr>
        <w:tc>
          <w:tcPr>
            <w:tcW w:w="820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440E" w:rsidRPr="003A79BC" w:rsidRDefault="009A7990" w:rsidP="005E10D2">
            <w:pPr>
              <w:widowControl/>
              <w:adjustRightInd/>
              <w:spacing w:line="240" w:lineRule="auto"/>
              <w:jc w:val="center"/>
              <w:textAlignment w:val="auto"/>
              <w:rPr>
                <w:rFonts w:asciiTheme="minorEastAsia" w:eastAsiaTheme="minorEastAsia" w:hAnsiTheme="minorEastAsia" w:cs="宋体"/>
                <w:sz w:val="21"/>
                <w:szCs w:val="21"/>
              </w:rPr>
            </w:pPr>
            <w:proofErr w:type="gramStart"/>
            <w:r w:rsidRPr="003A79BC">
              <w:rPr>
                <w:rFonts w:asciiTheme="minorEastAsia" w:eastAsiaTheme="minorEastAsia" w:hAnsiTheme="minorEastAsia" w:cs="宋体" w:hint="eastAsia"/>
                <w:sz w:val="21"/>
                <w:szCs w:val="21"/>
              </w:rPr>
              <w:lastRenderedPageBreak/>
              <w:t>贵州粤黔电力</w:t>
            </w:r>
            <w:proofErr w:type="gramEnd"/>
            <w:r w:rsidRPr="003A79BC">
              <w:rPr>
                <w:rFonts w:asciiTheme="minorEastAsia" w:eastAsiaTheme="minorEastAsia" w:hAnsiTheme="minorEastAsia" w:cs="宋体" w:hint="eastAsia"/>
                <w:sz w:val="21"/>
                <w:szCs w:val="21"/>
              </w:rPr>
              <w:t>有限责任</w:t>
            </w:r>
            <w:proofErr w:type="gramStart"/>
            <w:r w:rsidRPr="003A79BC">
              <w:rPr>
                <w:rFonts w:asciiTheme="minorEastAsia" w:eastAsiaTheme="minorEastAsia" w:hAnsiTheme="minorEastAsia" w:cs="宋体" w:hint="eastAsia"/>
                <w:sz w:val="21"/>
                <w:szCs w:val="21"/>
              </w:rPr>
              <w:t>公</w:t>
            </w:r>
            <w:r w:rsidR="00A0440E" w:rsidRPr="003A79BC">
              <w:rPr>
                <w:rFonts w:asciiTheme="minorEastAsia" w:eastAsiaTheme="minorEastAsia" w:hAnsiTheme="minorEastAsia" w:cs="宋体" w:hint="eastAsia"/>
                <w:sz w:val="21"/>
                <w:szCs w:val="21"/>
              </w:rPr>
              <w:t>原水分析</w:t>
            </w:r>
            <w:proofErr w:type="gramEnd"/>
            <w:r w:rsidR="00A0440E" w:rsidRPr="003A79BC">
              <w:rPr>
                <w:rFonts w:asciiTheme="minorEastAsia" w:eastAsiaTheme="minorEastAsia" w:hAnsiTheme="minorEastAsia" w:cs="宋体" w:hint="eastAsia"/>
                <w:sz w:val="21"/>
                <w:szCs w:val="21"/>
              </w:rPr>
              <w:t>报告(贵州电力试验院分析)</w:t>
            </w:r>
          </w:p>
        </w:tc>
      </w:tr>
      <w:tr w:rsidR="00A0440E" w:rsidRPr="003A79BC" w:rsidTr="00DB6C8A">
        <w:trPr>
          <w:trHeight w:val="330"/>
          <w:jc w:val="center"/>
        </w:trPr>
        <w:tc>
          <w:tcPr>
            <w:tcW w:w="3139"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440E" w:rsidRPr="003A79BC" w:rsidRDefault="00A0440E" w:rsidP="005E10D2">
            <w:pPr>
              <w:widowControl/>
              <w:adjustRightInd/>
              <w:spacing w:line="240" w:lineRule="auto"/>
              <w:jc w:val="center"/>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离 子 名 称</w:t>
            </w:r>
          </w:p>
        </w:tc>
        <w:tc>
          <w:tcPr>
            <w:tcW w:w="1995" w:type="dxa"/>
            <w:vMerge w:val="restart"/>
            <w:tcBorders>
              <w:top w:val="nil"/>
              <w:left w:val="single" w:sz="4" w:space="0" w:color="auto"/>
              <w:bottom w:val="single" w:sz="4" w:space="0" w:color="auto"/>
              <w:right w:val="single" w:sz="4" w:space="0" w:color="auto"/>
            </w:tcBorders>
            <w:shd w:val="clear" w:color="auto" w:fill="auto"/>
            <w:vAlign w:val="center"/>
            <w:hideMark/>
          </w:tcPr>
          <w:p w:rsidR="00A0440E" w:rsidRPr="003A79BC" w:rsidRDefault="00A0440E" w:rsidP="005E10D2">
            <w:pPr>
              <w:widowControl/>
              <w:adjustRightInd/>
              <w:spacing w:line="240" w:lineRule="auto"/>
              <w:jc w:val="center"/>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基本单元和符号</w:t>
            </w:r>
          </w:p>
        </w:tc>
        <w:tc>
          <w:tcPr>
            <w:tcW w:w="3066" w:type="dxa"/>
            <w:gridSpan w:val="2"/>
            <w:tcBorders>
              <w:top w:val="single" w:sz="4" w:space="0" w:color="auto"/>
              <w:left w:val="nil"/>
              <w:bottom w:val="single" w:sz="4" w:space="0" w:color="auto"/>
              <w:right w:val="single" w:sz="4" w:space="0" w:color="auto"/>
            </w:tcBorders>
            <w:shd w:val="clear" w:color="auto" w:fill="auto"/>
            <w:noWrap/>
            <w:vAlign w:val="center"/>
            <w:hideMark/>
          </w:tcPr>
          <w:p w:rsidR="00A0440E" w:rsidRPr="003A79BC" w:rsidRDefault="00A0440E" w:rsidP="005E10D2">
            <w:pPr>
              <w:widowControl/>
              <w:adjustRightInd/>
              <w:spacing w:line="240" w:lineRule="auto"/>
              <w:jc w:val="center"/>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测值</w:t>
            </w:r>
          </w:p>
        </w:tc>
      </w:tr>
      <w:tr w:rsidR="00A0440E" w:rsidRPr="003A79BC" w:rsidTr="00DB6C8A">
        <w:trPr>
          <w:trHeight w:val="330"/>
          <w:jc w:val="center"/>
        </w:trPr>
        <w:tc>
          <w:tcPr>
            <w:tcW w:w="3139" w:type="dxa"/>
            <w:gridSpan w:val="2"/>
            <w:vMerge/>
            <w:tcBorders>
              <w:top w:val="single" w:sz="4" w:space="0" w:color="auto"/>
              <w:left w:val="single" w:sz="4" w:space="0" w:color="auto"/>
              <w:bottom w:val="single" w:sz="4" w:space="0" w:color="auto"/>
              <w:right w:val="single" w:sz="4" w:space="0" w:color="auto"/>
            </w:tcBorders>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p>
        </w:tc>
        <w:tc>
          <w:tcPr>
            <w:tcW w:w="1995" w:type="dxa"/>
            <w:vMerge/>
            <w:tcBorders>
              <w:top w:val="nil"/>
              <w:left w:val="single" w:sz="4" w:space="0" w:color="auto"/>
              <w:bottom w:val="single" w:sz="4" w:space="0" w:color="auto"/>
              <w:right w:val="single" w:sz="4" w:space="0" w:color="auto"/>
            </w:tcBorders>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p>
        </w:tc>
        <w:tc>
          <w:tcPr>
            <w:tcW w:w="3066" w:type="dxa"/>
            <w:gridSpan w:val="2"/>
            <w:tcBorders>
              <w:top w:val="single" w:sz="4" w:space="0" w:color="auto"/>
              <w:left w:val="nil"/>
              <w:bottom w:val="single" w:sz="4" w:space="0" w:color="auto"/>
              <w:right w:val="single" w:sz="4" w:space="0" w:color="auto"/>
            </w:tcBorders>
            <w:shd w:val="clear" w:color="auto" w:fill="auto"/>
            <w:noWrap/>
            <w:vAlign w:val="center"/>
            <w:hideMark/>
          </w:tcPr>
          <w:p w:rsidR="00A0440E" w:rsidRPr="003A79BC" w:rsidRDefault="00A0440E" w:rsidP="00627117">
            <w:pPr>
              <w:widowControl/>
              <w:adjustRightInd/>
              <w:spacing w:line="240" w:lineRule="auto"/>
              <w:jc w:val="center"/>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20</w:t>
            </w:r>
            <w:r w:rsidR="00627117">
              <w:rPr>
                <w:rFonts w:asciiTheme="minorEastAsia" w:eastAsiaTheme="minorEastAsia" w:hAnsiTheme="minorEastAsia" w:cs="宋体" w:hint="eastAsia"/>
                <w:sz w:val="21"/>
                <w:szCs w:val="21"/>
              </w:rPr>
              <w:t>19</w:t>
            </w:r>
            <w:r w:rsidRPr="003A79BC">
              <w:rPr>
                <w:rFonts w:asciiTheme="minorEastAsia" w:eastAsiaTheme="minorEastAsia" w:hAnsiTheme="minorEastAsia" w:cs="宋体" w:hint="eastAsia"/>
                <w:sz w:val="21"/>
                <w:szCs w:val="21"/>
              </w:rPr>
              <w:t>年</w:t>
            </w:r>
            <w:r w:rsidR="00627117">
              <w:rPr>
                <w:rFonts w:asciiTheme="minorEastAsia" w:eastAsiaTheme="minorEastAsia" w:hAnsiTheme="minorEastAsia" w:cs="宋体" w:hint="eastAsia"/>
                <w:sz w:val="21"/>
                <w:szCs w:val="21"/>
              </w:rPr>
              <w:t>10</w:t>
            </w:r>
            <w:r w:rsidRPr="003A79BC">
              <w:rPr>
                <w:rFonts w:asciiTheme="minorEastAsia" w:eastAsiaTheme="minorEastAsia" w:hAnsiTheme="minorEastAsia" w:cs="宋体" w:hint="eastAsia"/>
                <w:sz w:val="21"/>
                <w:szCs w:val="21"/>
              </w:rPr>
              <w:t>月</w:t>
            </w:r>
          </w:p>
        </w:tc>
      </w:tr>
      <w:tr w:rsidR="00A0440E" w:rsidRPr="003A79BC" w:rsidTr="00DB6C8A">
        <w:trPr>
          <w:trHeight w:val="330"/>
          <w:jc w:val="center"/>
        </w:trPr>
        <w:tc>
          <w:tcPr>
            <w:tcW w:w="3139" w:type="dxa"/>
            <w:gridSpan w:val="2"/>
            <w:vMerge/>
            <w:tcBorders>
              <w:top w:val="single" w:sz="4" w:space="0" w:color="auto"/>
              <w:left w:val="single" w:sz="4" w:space="0" w:color="auto"/>
              <w:bottom w:val="single" w:sz="4" w:space="0" w:color="auto"/>
              <w:right w:val="single" w:sz="4" w:space="0" w:color="auto"/>
            </w:tcBorders>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p>
        </w:tc>
        <w:tc>
          <w:tcPr>
            <w:tcW w:w="1995" w:type="dxa"/>
            <w:vMerge/>
            <w:tcBorders>
              <w:top w:val="nil"/>
              <w:left w:val="single" w:sz="4" w:space="0" w:color="auto"/>
              <w:bottom w:val="single" w:sz="4" w:space="0" w:color="auto"/>
              <w:right w:val="single" w:sz="4" w:space="0" w:color="auto"/>
            </w:tcBorders>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p>
        </w:tc>
        <w:tc>
          <w:tcPr>
            <w:tcW w:w="1533" w:type="dxa"/>
            <w:tcBorders>
              <w:top w:val="nil"/>
              <w:left w:val="nil"/>
              <w:bottom w:val="single" w:sz="4" w:space="0" w:color="auto"/>
              <w:right w:val="single" w:sz="4" w:space="0" w:color="auto"/>
            </w:tcBorders>
            <w:shd w:val="clear" w:color="auto" w:fill="auto"/>
            <w:noWrap/>
            <w:vAlign w:val="center"/>
            <w:hideMark/>
          </w:tcPr>
          <w:p w:rsidR="00A0440E" w:rsidRPr="003A79BC" w:rsidRDefault="00A0440E" w:rsidP="005E10D2">
            <w:pPr>
              <w:widowControl/>
              <w:adjustRightInd/>
              <w:spacing w:line="240" w:lineRule="auto"/>
              <w:jc w:val="center"/>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mg/l</w:t>
            </w:r>
          </w:p>
        </w:tc>
        <w:tc>
          <w:tcPr>
            <w:tcW w:w="1533" w:type="dxa"/>
            <w:tcBorders>
              <w:top w:val="nil"/>
              <w:left w:val="nil"/>
              <w:bottom w:val="single" w:sz="4" w:space="0" w:color="auto"/>
              <w:right w:val="single" w:sz="4" w:space="0" w:color="auto"/>
            </w:tcBorders>
            <w:shd w:val="clear" w:color="auto" w:fill="auto"/>
            <w:noWrap/>
            <w:vAlign w:val="center"/>
            <w:hideMark/>
          </w:tcPr>
          <w:p w:rsidR="00A0440E" w:rsidRPr="003A79BC" w:rsidRDefault="00A0440E" w:rsidP="005E10D2">
            <w:pPr>
              <w:widowControl/>
              <w:adjustRightInd/>
              <w:spacing w:line="240" w:lineRule="auto"/>
              <w:jc w:val="center"/>
              <w:textAlignment w:val="auto"/>
              <w:rPr>
                <w:rFonts w:asciiTheme="minorEastAsia" w:eastAsiaTheme="minorEastAsia" w:hAnsiTheme="minorEastAsia" w:cs="宋体"/>
                <w:sz w:val="21"/>
                <w:szCs w:val="21"/>
              </w:rPr>
            </w:pPr>
            <w:proofErr w:type="spellStart"/>
            <w:r w:rsidRPr="003A79BC">
              <w:rPr>
                <w:rFonts w:asciiTheme="minorEastAsia" w:eastAsiaTheme="minorEastAsia" w:hAnsiTheme="minorEastAsia" w:cs="宋体" w:hint="eastAsia"/>
                <w:sz w:val="21"/>
                <w:szCs w:val="21"/>
              </w:rPr>
              <w:t>mmol</w:t>
            </w:r>
            <w:proofErr w:type="spellEnd"/>
            <w:r w:rsidRPr="003A79BC">
              <w:rPr>
                <w:rFonts w:asciiTheme="minorEastAsia" w:eastAsiaTheme="minorEastAsia" w:hAnsiTheme="minorEastAsia" w:cs="宋体" w:hint="eastAsia"/>
                <w:sz w:val="21"/>
                <w:szCs w:val="21"/>
              </w:rPr>
              <w:t>/l</w:t>
            </w:r>
          </w:p>
        </w:tc>
      </w:tr>
      <w:tr w:rsidR="00A0440E" w:rsidRPr="003A79BC" w:rsidTr="00DB6C8A">
        <w:trPr>
          <w:trHeight w:val="330"/>
          <w:jc w:val="center"/>
        </w:trPr>
        <w:tc>
          <w:tcPr>
            <w:tcW w:w="976" w:type="dxa"/>
            <w:vMerge w:val="restart"/>
            <w:tcBorders>
              <w:top w:val="nil"/>
              <w:left w:val="single" w:sz="4" w:space="0" w:color="auto"/>
              <w:bottom w:val="single" w:sz="4" w:space="0" w:color="auto"/>
              <w:right w:val="single" w:sz="4" w:space="0" w:color="auto"/>
            </w:tcBorders>
            <w:shd w:val="clear" w:color="auto" w:fill="auto"/>
            <w:vAlign w:val="center"/>
            <w:hideMark/>
          </w:tcPr>
          <w:p w:rsidR="00A0440E" w:rsidRPr="003A79BC" w:rsidRDefault="00A0440E" w:rsidP="005E10D2">
            <w:pPr>
              <w:widowControl/>
              <w:adjustRightInd/>
              <w:spacing w:line="240" w:lineRule="auto"/>
              <w:jc w:val="center"/>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阳</w:t>
            </w:r>
            <w:r w:rsidRPr="003A79BC">
              <w:rPr>
                <w:rFonts w:asciiTheme="minorEastAsia" w:eastAsiaTheme="minorEastAsia" w:hAnsiTheme="minorEastAsia" w:cs="宋体" w:hint="eastAsia"/>
                <w:sz w:val="21"/>
                <w:szCs w:val="21"/>
              </w:rPr>
              <w:br/>
              <w:t>离</w:t>
            </w:r>
            <w:r w:rsidRPr="003A79BC">
              <w:rPr>
                <w:rFonts w:asciiTheme="minorEastAsia" w:eastAsiaTheme="minorEastAsia" w:hAnsiTheme="minorEastAsia" w:cs="宋体" w:hint="eastAsia"/>
                <w:sz w:val="21"/>
                <w:szCs w:val="21"/>
              </w:rPr>
              <w:br/>
              <w:t>子</w:t>
            </w:r>
          </w:p>
        </w:tc>
        <w:tc>
          <w:tcPr>
            <w:tcW w:w="2163" w:type="dxa"/>
            <w:tcBorders>
              <w:top w:val="nil"/>
              <w:left w:val="nil"/>
              <w:bottom w:val="single" w:sz="4" w:space="0" w:color="auto"/>
              <w:right w:val="single" w:sz="4" w:space="0" w:color="auto"/>
            </w:tcBorders>
            <w:shd w:val="clear" w:color="auto" w:fill="auto"/>
            <w:noWrap/>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钾</w:t>
            </w:r>
          </w:p>
        </w:tc>
        <w:tc>
          <w:tcPr>
            <w:tcW w:w="1995" w:type="dxa"/>
            <w:tcBorders>
              <w:top w:val="nil"/>
              <w:left w:val="nil"/>
              <w:bottom w:val="single" w:sz="4" w:space="0" w:color="auto"/>
              <w:right w:val="single" w:sz="4" w:space="0" w:color="auto"/>
            </w:tcBorders>
            <w:shd w:val="clear" w:color="auto" w:fill="auto"/>
            <w:noWrap/>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K</w:t>
            </w:r>
            <w:r w:rsidRPr="003A79BC">
              <w:rPr>
                <w:rFonts w:asciiTheme="minorEastAsia" w:eastAsiaTheme="minorEastAsia" w:hAnsiTheme="minorEastAsia" w:cs="宋体" w:hint="eastAsia"/>
                <w:sz w:val="21"/>
                <w:szCs w:val="21"/>
                <w:vertAlign w:val="superscript"/>
              </w:rPr>
              <w:t>+</w:t>
            </w:r>
          </w:p>
        </w:tc>
        <w:tc>
          <w:tcPr>
            <w:tcW w:w="1533" w:type="dxa"/>
            <w:tcBorders>
              <w:top w:val="nil"/>
              <w:left w:val="nil"/>
              <w:bottom w:val="single" w:sz="4" w:space="0" w:color="auto"/>
              <w:right w:val="single" w:sz="4" w:space="0" w:color="auto"/>
            </w:tcBorders>
            <w:shd w:val="clear" w:color="auto" w:fill="auto"/>
            <w:noWrap/>
            <w:vAlign w:val="center"/>
            <w:hideMark/>
          </w:tcPr>
          <w:p w:rsidR="00A0440E" w:rsidRPr="003A79BC" w:rsidRDefault="00C35D52" w:rsidP="00C35D52">
            <w:pPr>
              <w:widowControl/>
              <w:adjustRightInd/>
              <w:spacing w:line="240" w:lineRule="auto"/>
              <w:jc w:val="center"/>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0.938</w:t>
            </w:r>
          </w:p>
        </w:tc>
        <w:tc>
          <w:tcPr>
            <w:tcW w:w="1533" w:type="dxa"/>
            <w:tcBorders>
              <w:top w:val="nil"/>
              <w:left w:val="nil"/>
              <w:bottom w:val="single" w:sz="4" w:space="0" w:color="auto"/>
              <w:right w:val="single" w:sz="4" w:space="0" w:color="auto"/>
            </w:tcBorders>
            <w:shd w:val="clear" w:color="auto" w:fill="auto"/>
            <w:noWrap/>
            <w:vAlign w:val="center"/>
            <w:hideMark/>
          </w:tcPr>
          <w:p w:rsidR="00A0440E" w:rsidRPr="003A79BC" w:rsidRDefault="00C35D52" w:rsidP="00C35D52">
            <w:pPr>
              <w:widowControl/>
              <w:adjustRightInd/>
              <w:spacing w:line="240" w:lineRule="auto"/>
              <w:jc w:val="center"/>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0.024</w:t>
            </w:r>
          </w:p>
        </w:tc>
      </w:tr>
      <w:tr w:rsidR="00A0440E" w:rsidRPr="003A79BC" w:rsidTr="00DB6C8A">
        <w:trPr>
          <w:trHeight w:val="330"/>
          <w:jc w:val="center"/>
        </w:trPr>
        <w:tc>
          <w:tcPr>
            <w:tcW w:w="976" w:type="dxa"/>
            <w:vMerge/>
            <w:tcBorders>
              <w:top w:val="nil"/>
              <w:left w:val="single" w:sz="4" w:space="0" w:color="auto"/>
              <w:bottom w:val="single" w:sz="4" w:space="0" w:color="auto"/>
              <w:right w:val="single" w:sz="4" w:space="0" w:color="auto"/>
            </w:tcBorders>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p>
        </w:tc>
        <w:tc>
          <w:tcPr>
            <w:tcW w:w="2163" w:type="dxa"/>
            <w:tcBorders>
              <w:top w:val="nil"/>
              <w:left w:val="nil"/>
              <w:bottom w:val="single" w:sz="4" w:space="0" w:color="auto"/>
              <w:right w:val="single" w:sz="4" w:space="0" w:color="auto"/>
            </w:tcBorders>
            <w:shd w:val="clear" w:color="auto" w:fill="auto"/>
            <w:noWrap/>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钠</w:t>
            </w:r>
          </w:p>
        </w:tc>
        <w:tc>
          <w:tcPr>
            <w:tcW w:w="1995" w:type="dxa"/>
            <w:tcBorders>
              <w:top w:val="nil"/>
              <w:left w:val="nil"/>
              <w:bottom w:val="single" w:sz="4" w:space="0" w:color="auto"/>
              <w:right w:val="single" w:sz="4" w:space="0" w:color="auto"/>
            </w:tcBorders>
            <w:shd w:val="clear" w:color="auto" w:fill="auto"/>
            <w:noWrap/>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Na</w:t>
            </w:r>
            <w:r w:rsidRPr="003A79BC">
              <w:rPr>
                <w:rFonts w:asciiTheme="minorEastAsia" w:eastAsiaTheme="minorEastAsia" w:hAnsiTheme="minorEastAsia" w:cs="宋体" w:hint="eastAsia"/>
                <w:sz w:val="21"/>
                <w:szCs w:val="21"/>
                <w:vertAlign w:val="superscript"/>
              </w:rPr>
              <w:t>+</w:t>
            </w:r>
          </w:p>
        </w:tc>
        <w:tc>
          <w:tcPr>
            <w:tcW w:w="1533" w:type="dxa"/>
            <w:tcBorders>
              <w:top w:val="nil"/>
              <w:left w:val="nil"/>
              <w:bottom w:val="single" w:sz="4" w:space="0" w:color="auto"/>
              <w:right w:val="single" w:sz="4" w:space="0" w:color="auto"/>
            </w:tcBorders>
            <w:shd w:val="clear" w:color="auto" w:fill="auto"/>
            <w:noWrap/>
            <w:vAlign w:val="center"/>
            <w:hideMark/>
          </w:tcPr>
          <w:p w:rsidR="00A0440E" w:rsidRPr="003A79BC" w:rsidRDefault="0044703A" w:rsidP="00C35D52">
            <w:pPr>
              <w:widowControl/>
              <w:adjustRightInd/>
              <w:spacing w:line="240" w:lineRule="auto"/>
              <w:jc w:val="center"/>
              <w:textAlignment w:val="auto"/>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16.47</w:t>
            </w:r>
          </w:p>
        </w:tc>
        <w:tc>
          <w:tcPr>
            <w:tcW w:w="1533" w:type="dxa"/>
            <w:tcBorders>
              <w:top w:val="nil"/>
              <w:left w:val="nil"/>
              <w:bottom w:val="single" w:sz="4" w:space="0" w:color="auto"/>
              <w:right w:val="single" w:sz="4" w:space="0" w:color="auto"/>
            </w:tcBorders>
            <w:shd w:val="clear" w:color="auto" w:fill="auto"/>
            <w:noWrap/>
            <w:vAlign w:val="center"/>
            <w:hideMark/>
          </w:tcPr>
          <w:p w:rsidR="00A0440E" w:rsidRPr="003A79BC" w:rsidRDefault="00C35D52" w:rsidP="003B19FA">
            <w:pPr>
              <w:widowControl/>
              <w:adjustRightInd/>
              <w:spacing w:line="240" w:lineRule="auto"/>
              <w:jc w:val="center"/>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0.</w:t>
            </w:r>
            <w:r w:rsidR="003B19FA">
              <w:rPr>
                <w:rFonts w:asciiTheme="minorEastAsia" w:eastAsiaTheme="minorEastAsia" w:hAnsiTheme="minorEastAsia" w:cs="宋体" w:hint="eastAsia"/>
                <w:sz w:val="21"/>
                <w:szCs w:val="21"/>
              </w:rPr>
              <w:t>7</w:t>
            </w:r>
            <w:r w:rsidRPr="003A79BC">
              <w:rPr>
                <w:rFonts w:asciiTheme="minorEastAsia" w:eastAsiaTheme="minorEastAsia" w:hAnsiTheme="minorEastAsia" w:cs="宋体" w:hint="eastAsia"/>
                <w:sz w:val="21"/>
                <w:szCs w:val="21"/>
              </w:rPr>
              <w:t>162</w:t>
            </w:r>
          </w:p>
        </w:tc>
      </w:tr>
      <w:tr w:rsidR="00A0440E" w:rsidRPr="003A79BC" w:rsidTr="00DB6C8A">
        <w:trPr>
          <w:trHeight w:val="330"/>
          <w:jc w:val="center"/>
        </w:trPr>
        <w:tc>
          <w:tcPr>
            <w:tcW w:w="976" w:type="dxa"/>
            <w:vMerge/>
            <w:tcBorders>
              <w:top w:val="nil"/>
              <w:left w:val="single" w:sz="4" w:space="0" w:color="auto"/>
              <w:bottom w:val="single" w:sz="4" w:space="0" w:color="auto"/>
              <w:right w:val="single" w:sz="4" w:space="0" w:color="auto"/>
            </w:tcBorders>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p>
        </w:tc>
        <w:tc>
          <w:tcPr>
            <w:tcW w:w="2163" w:type="dxa"/>
            <w:tcBorders>
              <w:top w:val="nil"/>
              <w:left w:val="nil"/>
              <w:bottom w:val="single" w:sz="4" w:space="0" w:color="auto"/>
              <w:right w:val="single" w:sz="4" w:space="0" w:color="auto"/>
            </w:tcBorders>
            <w:shd w:val="clear" w:color="auto" w:fill="auto"/>
            <w:noWrap/>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钙</w:t>
            </w:r>
          </w:p>
        </w:tc>
        <w:tc>
          <w:tcPr>
            <w:tcW w:w="1995" w:type="dxa"/>
            <w:tcBorders>
              <w:top w:val="nil"/>
              <w:left w:val="nil"/>
              <w:bottom w:val="single" w:sz="4" w:space="0" w:color="auto"/>
              <w:right w:val="single" w:sz="4" w:space="0" w:color="auto"/>
            </w:tcBorders>
            <w:shd w:val="clear" w:color="auto" w:fill="auto"/>
            <w:noWrap/>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1/2Ca</w:t>
            </w:r>
            <w:r w:rsidRPr="003A79BC">
              <w:rPr>
                <w:rFonts w:asciiTheme="minorEastAsia" w:eastAsiaTheme="minorEastAsia" w:hAnsiTheme="minorEastAsia" w:cs="宋体" w:hint="eastAsia"/>
                <w:sz w:val="21"/>
                <w:szCs w:val="21"/>
                <w:vertAlign w:val="superscript"/>
              </w:rPr>
              <w:t>2+</w:t>
            </w:r>
          </w:p>
        </w:tc>
        <w:tc>
          <w:tcPr>
            <w:tcW w:w="1533" w:type="dxa"/>
            <w:tcBorders>
              <w:top w:val="nil"/>
              <w:left w:val="nil"/>
              <w:bottom w:val="single" w:sz="4" w:space="0" w:color="auto"/>
              <w:right w:val="single" w:sz="4" w:space="0" w:color="auto"/>
            </w:tcBorders>
            <w:shd w:val="clear" w:color="auto" w:fill="auto"/>
            <w:noWrap/>
            <w:vAlign w:val="center"/>
            <w:hideMark/>
          </w:tcPr>
          <w:p w:rsidR="00A0440E" w:rsidRPr="003A79BC" w:rsidRDefault="00860BAF" w:rsidP="00C35D52">
            <w:pPr>
              <w:widowControl/>
              <w:adjustRightInd/>
              <w:spacing w:line="240" w:lineRule="auto"/>
              <w:jc w:val="center"/>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56.8</w:t>
            </w:r>
          </w:p>
        </w:tc>
        <w:tc>
          <w:tcPr>
            <w:tcW w:w="1533" w:type="dxa"/>
            <w:tcBorders>
              <w:top w:val="nil"/>
              <w:left w:val="nil"/>
              <w:bottom w:val="single" w:sz="4" w:space="0" w:color="auto"/>
              <w:right w:val="single" w:sz="4" w:space="0" w:color="auto"/>
            </w:tcBorders>
            <w:shd w:val="clear" w:color="auto" w:fill="auto"/>
            <w:noWrap/>
            <w:vAlign w:val="center"/>
            <w:hideMark/>
          </w:tcPr>
          <w:p w:rsidR="00A0440E" w:rsidRPr="003A79BC" w:rsidRDefault="00C35D52" w:rsidP="00860BAF">
            <w:pPr>
              <w:widowControl/>
              <w:adjustRightInd/>
              <w:spacing w:line="240" w:lineRule="auto"/>
              <w:jc w:val="center"/>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2.</w:t>
            </w:r>
            <w:r w:rsidR="00860BAF" w:rsidRPr="003A79BC">
              <w:rPr>
                <w:rFonts w:asciiTheme="minorEastAsia" w:eastAsiaTheme="minorEastAsia" w:hAnsiTheme="minorEastAsia" w:cs="宋体" w:hint="eastAsia"/>
                <w:sz w:val="21"/>
                <w:szCs w:val="21"/>
              </w:rPr>
              <w:t>8</w:t>
            </w:r>
            <w:r w:rsidRPr="003A79BC">
              <w:rPr>
                <w:rFonts w:asciiTheme="minorEastAsia" w:eastAsiaTheme="minorEastAsia" w:hAnsiTheme="minorEastAsia" w:cs="宋体" w:hint="eastAsia"/>
                <w:sz w:val="21"/>
                <w:szCs w:val="21"/>
              </w:rPr>
              <w:t>41</w:t>
            </w:r>
            <w:r w:rsidR="00860BAF" w:rsidRPr="003A79BC">
              <w:rPr>
                <w:rFonts w:asciiTheme="minorEastAsia" w:eastAsiaTheme="minorEastAsia" w:hAnsiTheme="minorEastAsia" w:cs="宋体" w:hint="eastAsia"/>
                <w:sz w:val="21"/>
                <w:szCs w:val="21"/>
              </w:rPr>
              <w:t>1</w:t>
            </w:r>
          </w:p>
        </w:tc>
      </w:tr>
      <w:tr w:rsidR="00A0440E" w:rsidRPr="003A79BC" w:rsidTr="00DB6C8A">
        <w:trPr>
          <w:trHeight w:val="330"/>
          <w:jc w:val="center"/>
        </w:trPr>
        <w:tc>
          <w:tcPr>
            <w:tcW w:w="976" w:type="dxa"/>
            <w:vMerge/>
            <w:tcBorders>
              <w:top w:val="nil"/>
              <w:left w:val="single" w:sz="4" w:space="0" w:color="auto"/>
              <w:bottom w:val="single" w:sz="4" w:space="0" w:color="auto"/>
              <w:right w:val="single" w:sz="4" w:space="0" w:color="auto"/>
            </w:tcBorders>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p>
        </w:tc>
        <w:tc>
          <w:tcPr>
            <w:tcW w:w="2163" w:type="dxa"/>
            <w:tcBorders>
              <w:top w:val="nil"/>
              <w:left w:val="nil"/>
              <w:bottom w:val="single" w:sz="4" w:space="0" w:color="auto"/>
              <w:right w:val="single" w:sz="4" w:space="0" w:color="auto"/>
            </w:tcBorders>
            <w:shd w:val="clear" w:color="auto" w:fill="auto"/>
            <w:noWrap/>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镁</w:t>
            </w:r>
          </w:p>
        </w:tc>
        <w:tc>
          <w:tcPr>
            <w:tcW w:w="1995" w:type="dxa"/>
            <w:tcBorders>
              <w:top w:val="nil"/>
              <w:left w:val="nil"/>
              <w:bottom w:val="single" w:sz="4" w:space="0" w:color="auto"/>
              <w:right w:val="single" w:sz="4" w:space="0" w:color="auto"/>
            </w:tcBorders>
            <w:shd w:val="clear" w:color="auto" w:fill="auto"/>
            <w:noWrap/>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1/2Mg</w:t>
            </w:r>
            <w:r w:rsidRPr="003A79BC">
              <w:rPr>
                <w:rFonts w:asciiTheme="minorEastAsia" w:eastAsiaTheme="minorEastAsia" w:hAnsiTheme="minorEastAsia" w:cs="宋体" w:hint="eastAsia"/>
                <w:sz w:val="21"/>
                <w:szCs w:val="21"/>
                <w:vertAlign w:val="superscript"/>
              </w:rPr>
              <w:t>2+</w:t>
            </w:r>
          </w:p>
        </w:tc>
        <w:tc>
          <w:tcPr>
            <w:tcW w:w="1533" w:type="dxa"/>
            <w:tcBorders>
              <w:top w:val="nil"/>
              <w:left w:val="nil"/>
              <w:bottom w:val="single" w:sz="4" w:space="0" w:color="auto"/>
              <w:right w:val="single" w:sz="4" w:space="0" w:color="auto"/>
            </w:tcBorders>
            <w:shd w:val="clear" w:color="auto" w:fill="auto"/>
            <w:noWrap/>
            <w:vAlign w:val="center"/>
            <w:hideMark/>
          </w:tcPr>
          <w:p w:rsidR="00A0440E" w:rsidRPr="003A79BC" w:rsidRDefault="00C35D52" w:rsidP="00C35D52">
            <w:pPr>
              <w:widowControl/>
              <w:adjustRightInd/>
              <w:spacing w:line="240" w:lineRule="auto"/>
              <w:jc w:val="center"/>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7.36</w:t>
            </w:r>
          </w:p>
        </w:tc>
        <w:tc>
          <w:tcPr>
            <w:tcW w:w="1533" w:type="dxa"/>
            <w:tcBorders>
              <w:top w:val="nil"/>
              <w:left w:val="nil"/>
              <w:bottom w:val="single" w:sz="4" w:space="0" w:color="auto"/>
              <w:right w:val="single" w:sz="4" w:space="0" w:color="auto"/>
            </w:tcBorders>
            <w:shd w:val="clear" w:color="auto" w:fill="auto"/>
            <w:noWrap/>
            <w:vAlign w:val="center"/>
            <w:hideMark/>
          </w:tcPr>
          <w:p w:rsidR="00A0440E" w:rsidRPr="003A79BC" w:rsidRDefault="00C35D52" w:rsidP="00C35D52">
            <w:pPr>
              <w:widowControl/>
              <w:adjustRightInd/>
              <w:spacing w:line="240" w:lineRule="auto"/>
              <w:jc w:val="center"/>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0.6059</w:t>
            </w:r>
          </w:p>
        </w:tc>
      </w:tr>
      <w:tr w:rsidR="00A0440E" w:rsidRPr="003A79BC" w:rsidTr="00DB6C8A">
        <w:trPr>
          <w:trHeight w:val="330"/>
          <w:jc w:val="center"/>
        </w:trPr>
        <w:tc>
          <w:tcPr>
            <w:tcW w:w="976" w:type="dxa"/>
            <w:vMerge/>
            <w:tcBorders>
              <w:top w:val="nil"/>
              <w:left w:val="single" w:sz="4" w:space="0" w:color="auto"/>
              <w:bottom w:val="single" w:sz="4" w:space="0" w:color="auto"/>
              <w:right w:val="single" w:sz="4" w:space="0" w:color="auto"/>
            </w:tcBorders>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p>
        </w:tc>
        <w:tc>
          <w:tcPr>
            <w:tcW w:w="2163" w:type="dxa"/>
            <w:tcBorders>
              <w:top w:val="nil"/>
              <w:left w:val="nil"/>
              <w:bottom w:val="single" w:sz="4" w:space="0" w:color="auto"/>
              <w:right w:val="single" w:sz="4" w:space="0" w:color="auto"/>
            </w:tcBorders>
            <w:shd w:val="clear" w:color="auto" w:fill="auto"/>
            <w:noWrap/>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二价铁</w:t>
            </w:r>
          </w:p>
        </w:tc>
        <w:tc>
          <w:tcPr>
            <w:tcW w:w="1995" w:type="dxa"/>
            <w:tcBorders>
              <w:top w:val="nil"/>
              <w:left w:val="nil"/>
              <w:bottom w:val="single" w:sz="4" w:space="0" w:color="auto"/>
              <w:right w:val="single" w:sz="4" w:space="0" w:color="auto"/>
            </w:tcBorders>
            <w:shd w:val="clear" w:color="auto" w:fill="auto"/>
            <w:noWrap/>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1/2Fe</w:t>
            </w:r>
            <w:r w:rsidRPr="003A79BC">
              <w:rPr>
                <w:rFonts w:asciiTheme="minorEastAsia" w:eastAsiaTheme="minorEastAsia" w:hAnsiTheme="minorEastAsia" w:cs="宋体" w:hint="eastAsia"/>
                <w:sz w:val="21"/>
                <w:szCs w:val="21"/>
                <w:vertAlign w:val="superscript"/>
              </w:rPr>
              <w:t>2+</w:t>
            </w:r>
          </w:p>
        </w:tc>
        <w:tc>
          <w:tcPr>
            <w:tcW w:w="1533" w:type="dxa"/>
            <w:tcBorders>
              <w:top w:val="nil"/>
              <w:left w:val="nil"/>
              <w:bottom w:val="single" w:sz="4" w:space="0" w:color="auto"/>
              <w:right w:val="single" w:sz="4" w:space="0" w:color="auto"/>
            </w:tcBorders>
            <w:shd w:val="clear" w:color="auto" w:fill="auto"/>
            <w:noWrap/>
            <w:vAlign w:val="center"/>
            <w:hideMark/>
          </w:tcPr>
          <w:p w:rsidR="00A0440E" w:rsidRPr="003A79BC" w:rsidRDefault="00C35D52" w:rsidP="00C35D52">
            <w:pPr>
              <w:widowControl/>
              <w:adjustRightInd/>
              <w:spacing w:line="240" w:lineRule="auto"/>
              <w:jc w:val="center"/>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0.0310</w:t>
            </w:r>
          </w:p>
        </w:tc>
        <w:tc>
          <w:tcPr>
            <w:tcW w:w="1533" w:type="dxa"/>
            <w:tcBorders>
              <w:top w:val="nil"/>
              <w:left w:val="nil"/>
              <w:bottom w:val="single" w:sz="4" w:space="0" w:color="auto"/>
              <w:right w:val="single" w:sz="4" w:space="0" w:color="auto"/>
            </w:tcBorders>
            <w:shd w:val="clear" w:color="auto" w:fill="auto"/>
            <w:noWrap/>
            <w:vAlign w:val="center"/>
            <w:hideMark/>
          </w:tcPr>
          <w:p w:rsidR="00A0440E" w:rsidRPr="003A79BC" w:rsidRDefault="00C35D52" w:rsidP="00C35D52">
            <w:pPr>
              <w:widowControl/>
              <w:adjustRightInd/>
              <w:spacing w:line="240" w:lineRule="auto"/>
              <w:jc w:val="center"/>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0.0011</w:t>
            </w:r>
          </w:p>
        </w:tc>
      </w:tr>
      <w:tr w:rsidR="00A0440E" w:rsidRPr="003A79BC" w:rsidTr="00DB6C8A">
        <w:trPr>
          <w:trHeight w:val="330"/>
          <w:jc w:val="center"/>
        </w:trPr>
        <w:tc>
          <w:tcPr>
            <w:tcW w:w="976" w:type="dxa"/>
            <w:vMerge/>
            <w:tcBorders>
              <w:top w:val="nil"/>
              <w:left w:val="single" w:sz="4" w:space="0" w:color="auto"/>
              <w:bottom w:val="single" w:sz="4" w:space="0" w:color="auto"/>
              <w:right w:val="single" w:sz="4" w:space="0" w:color="auto"/>
            </w:tcBorders>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p>
        </w:tc>
        <w:tc>
          <w:tcPr>
            <w:tcW w:w="2163" w:type="dxa"/>
            <w:tcBorders>
              <w:top w:val="nil"/>
              <w:left w:val="nil"/>
              <w:bottom w:val="single" w:sz="4" w:space="0" w:color="auto"/>
              <w:right w:val="single" w:sz="4" w:space="0" w:color="auto"/>
            </w:tcBorders>
            <w:shd w:val="clear" w:color="auto" w:fill="auto"/>
            <w:noWrap/>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总铁</w:t>
            </w:r>
          </w:p>
        </w:tc>
        <w:tc>
          <w:tcPr>
            <w:tcW w:w="1995" w:type="dxa"/>
            <w:tcBorders>
              <w:top w:val="nil"/>
              <w:left w:val="nil"/>
              <w:bottom w:val="single" w:sz="4" w:space="0" w:color="auto"/>
              <w:right w:val="single" w:sz="4" w:space="0" w:color="auto"/>
            </w:tcBorders>
            <w:shd w:val="clear" w:color="auto" w:fill="auto"/>
            <w:noWrap/>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1/3Fe</w:t>
            </w:r>
            <w:r w:rsidRPr="003A79BC">
              <w:rPr>
                <w:rFonts w:asciiTheme="minorEastAsia" w:eastAsiaTheme="minorEastAsia" w:hAnsiTheme="minorEastAsia" w:cs="宋体" w:hint="eastAsia"/>
                <w:sz w:val="21"/>
                <w:szCs w:val="21"/>
                <w:vertAlign w:val="superscript"/>
              </w:rPr>
              <w:t>3+</w:t>
            </w:r>
          </w:p>
        </w:tc>
        <w:tc>
          <w:tcPr>
            <w:tcW w:w="1533" w:type="dxa"/>
            <w:tcBorders>
              <w:top w:val="nil"/>
              <w:left w:val="nil"/>
              <w:bottom w:val="single" w:sz="4" w:space="0" w:color="auto"/>
              <w:right w:val="single" w:sz="4" w:space="0" w:color="auto"/>
            </w:tcBorders>
            <w:shd w:val="clear" w:color="auto" w:fill="auto"/>
            <w:noWrap/>
            <w:vAlign w:val="center"/>
            <w:hideMark/>
          </w:tcPr>
          <w:p w:rsidR="00A0440E" w:rsidRPr="003A79BC" w:rsidRDefault="00C35D52" w:rsidP="00C35D52">
            <w:pPr>
              <w:widowControl/>
              <w:adjustRightInd/>
              <w:spacing w:line="240" w:lineRule="auto"/>
              <w:jc w:val="center"/>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0.009</w:t>
            </w:r>
          </w:p>
        </w:tc>
        <w:tc>
          <w:tcPr>
            <w:tcW w:w="1533" w:type="dxa"/>
            <w:tcBorders>
              <w:top w:val="nil"/>
              <w:left w:val="nil"/>
              <w:bottom w:val="single" w:sz="4" w:space="0" w:color="auto"/>
              <w:right w:val="single" w:sz="4" w:space="0" w:color="auto"/>
            </w:tcBorders>
            <w:shd w:val="clear" w:color="auto" w:fill="auto"/>
            <w:noWrap/>
            <w:vAlign w:val="center"/>
            <w:hideMark/>
          </w:tcPr>
          <w:p w:rsidR="00A0440E" w:rsidRPr="003A79BC" w:rsidRDefault="00C35D52" w:rsidP="00C35D52">
            <w:pPr>
              <w:widowControl/>
              <w:adjustRightInd/>
              <w:spacing w:line="240" w:lineRule="auto"/>
              <w:jc w:val="center"/>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0.0005</w:t>
            </w:r>
          </w:p>
        </w:tc>
      </w:tr>
      <w:tr w:rsidR="00A0440E" w:rsidRPr="003A79BC" w:rsidTr="00DB6C8A">
        <w:trPr>
          <w:trHeight w:val="330"/>
          <w:jc w:val="center"/>
        </w:trPr>
        <w:tc>
          <w:tcPr>
            <w:tcW w:w="976" w:type="dxa"/>
            <w:vMerge/>
            <w:tcBorders>
              <w:top w:val="nil"/>
              <w:left w:val="single" w:sz="4" w:space="0" w:color="auto"/>
              <w:bottom w:val="single" w:sz="4" w:space="0" w:color="auto"/>
              <w:right w:val="single" w:sz="4" w:space="0" w:color="auto"/>
            </w:tcBorders>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p>
        </w:tc>
        <w:tc>
          <w:tcPr>
            <w:tcW w:w="2163" w:type="dxa"/>
            <w:tcBorders>
              <w:top w:val="nil"/>
              <w:left w:val="nil"/>
              <w:bottom w:val="single" w:sz="4" w:space="0" w:color="auto"/>
              <w:right w:val="single" w:sz="4" w:space="0" w:color="auto"/>
            </w:tcBorders>
            <w:shd w:val="clear" w:color="auto" w:fill="auto"/>
            <w:noWrap/>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铝</w:t>
            </w:r>
          </w:p>
        </w:tc>
        <w:tc>
          <w:tcPr>
            <w:tcW w:w="1995" w:type="dxa"/>
            <w:tcBorders>
              <w:top w:val="nil"/>
              <w:left w:val="nil"/>
              <w:bottom w:val="single" w:sz="4" w:space="0" w:color="auto"/>
              <w:right w:val="single" w:sz="4" w:space="0" w:color="auto"/>
            </w:tcBorders>
            <w:shd w:val="clear" w:color="auto" w:fill="auto"/>
            <w:noWrap/>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1/3Al</w:t>
            </w:r>
            <w:r w:rsidRPr="003A79BC">
              <w:rPr>
                <w:rFonts w:asciiTheme="minorEastAsia" w:eastAsiaTheme="minorEastAsia" w:hAnsiTheme="minorEastAsia" w:cs="宋体" w:hint="eastAsia"/>
                <w:sz w:val="21"/>
                <w:szCs w:val="21"/>
                <w:vertAlign w:val="superscript"/>
              </w:rPr>
              <w:t>3+</w:t>
            </w:r>
          </w:p>
        </w:tc>
        <w:tc>
          <w:tcPr>
            <w:tcW w:w="1533" w:type="dxa"/>
            <w:tcBorders>
              <w:top w:val="nil"/>
              <w:left w:val="nil"/>
              <w:bottom w:val="single" w:sz="4" w:space="0" w:color="auto"/>
              <w:right w:val="single" w:sz="4" w:space="0" w:color="auto"/>
            </w:tcBorders>
            <w:shd w:val="clear" w:color="auto" w:fill="auto"/>
            <w:noWrap/>
            <w:vAlign w:val="center"/>
            <w:hideMark/>
          </w:tcPr>
          <w:p w:rsidR="00A0440E" w:rsidRPr="003A79BC" w:rsidRDefault="00C35D52" w:rsidP="00C35D52">
            <w:pPr>
              <w:widowControl/>
              <w:adjustRightInd/>
              <w:spacing w:line="240" w:lineRule="auto"/>
              <w:jc w:val="center"/>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0.01</w:t>
            </w:r>
          </w:p>
        </w:tc>
        <w:tc>
          <w:tcPr>
            <w:tcW w:w="1533" w:type="dxa"/>
            <w:tcBorders>
              <w:top w:val="nil"/>
              <w:left w:val="nil"/>
              <w:bottom w:val="single" w:sz="4" w:space="0" w:color="auto"/>
              <w:right w:val="single" w:sz="4" w:space="0" w:color="auto"/>
            </w:tcBorders>
            <w:shd w:val="clear" w:color="auto" w:fill="auto"/>
            <w:noWrap/>
            <w:vAlign w:val="center"/>
            <w:hideMark/>
          </w:tcPr>
          <w:p w:rsidR="00A0440E" w:rsidRPr="003A79BC" w:rsidRDefault="00C35D52" w:rsidP="00C35D52">
            <w:pPr>
              <w:widowControl/>
              <w:adjustRightInd/>
              <w:spacing w:line="240" w:lineRule="auto"/>
              <w:jc w:val="center"/>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0.0011</w:t>
            </w:r>
          </w:p>
        </w:tc>
      </w:tr>
      <w:tr w:rsidR="00A0440E" w:rsidRPr="003A79BC" w:rsidTr="00DB6C8A">
        <w:trPr>
          <w:trHeight w:val="330"/>
          <w:jc w:val="center"/>
        </w:trPr>
        <w:tc>
          <w:tcPr>
            <w:tcW w:w="976" w:type="dxa"/>
            <w:vMerge/>
            <w:tcBorders>
              <w:top w:val="nil"/>
              <w:left w:val="single" w:sz="4" w:space="0" w:color="auto"/>
              <w:bottom w:val="single" w:sz="4" w:space="0" w:color="auto"/>
              <w:right w:val="single" w:sz="4" w:space="0" w:color="auto"/>
            </w:tcBorders>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p>
        </w:tc>
        <w:tc>
          <w:tcPr>
            <w:tcW w:w="2163" w:type="dxa"/>
            <w:tcBorders>
              <w:top w:val="nil"/>
              <w:left w:val="nil"/>
              <w:bottom w:val="single" w:sz="4" w:space="0" w:color="auto"/>
              <w:right w:val="single" w:sz="4" w:space="0" w:color="auto"/>
            </w:tcBorders>
            <w:shd w:val="clear" w:color="auto" w:fill="auto"/>
            <w:noWrap/>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氨</w:t>
            </w:r>
          </w:p>
        </w:tc>
        <w:tc>
          <w:tcPr>
            <w:tcW w:w="1995" w:type="dxa"/>
            <w:tcBorders>
              <w:top w:val="nil"/>
              <w:left w:val="nil"/>
              <w:bottom w:val="single" w:sz="4" w:space="0" w:color="auto"/>
              <w:right w:val="single" w:sz="4" w:space="0" w:color="auto"/>
            </w:tcBorders>
            <w:shd w:val="clear" w:color="auto" w:fill="auto"/>
            <w:noWrap/>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NH</w:t>
            </w:r>
            <w:r w:rsidRPr="003A79BC">
              <w:rPr>
                <w:rFonts w:asciiTheme="minorEastAsia" w:eastAsiaTheme="minorEastAsia" w:hAnsiTheme="minorEastAsia" w:cs="宋体" w:hint="eastAsia"/>
                <w:sz w:val="21"/>
                <w:szCs w:val="21"/>
                <w:vertAlign w:val="subscript"/>
              </w:rPr>
              <w:t>4</w:t>
            </w:r>
            <w:r w:rsidRPr="003A79BC">
              <w:rPr>
                <w:rFonts w:asciiTheme="minorEastAsia" w:eastAsiaTheme="minorEastAsia" w:hAnsiTheme="minorEastAsia" w:cs="宋体" w:hint="eastAsia"/>
                <w:sz w:val="21"/>
                <w:szCs w:val="21"/>
                <w:vertAlign w:val="superscript"/>
              </w:rPr>
              <w:t>+</w:t>
            </w:r>
          </w:p>
        </w:tc>
        <w:tc>
          <w:tcPr>
            <w:tcW w:w="1533" w:type="dxa"/>
            <w:tcBorders>
              <w:top w:val="nil"/>
              <w:left w:val="nil"/>
              <w:bottom w:val="single" w:sz="4" w:space="0" w:color="auto"/>
              <w:right w:val="single" w:sz="4" w:space="0" w:color="auto"/>
            </w:tcBorders>
            <w:shd w:val="clear" w:color="auto" w:fill="auto"/>
            <w:noWrap/>
            <w:vAlign w:val="center"/>
            <w:hideMark/>
          </w:tcPr>
          <w:p w:rsidR="00A0440E" w:rsidRPr="003A79BC" w:rsidRDefault="00C35D52" w:rsidP="00C35D52">
            <w:pPr>
              <w:widowControl/>
              <w:adjustRightInd/>
              <w:spacing w:line="240" w:lineRule="auto"/>
              <w:jc w:val="center"/>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&lt;检出下限</w:t>
            </w:r>
          </w:p>
        </w:tc>
        <w:tc>
          <w:tcPr>
            <w:tcW w:w="1533" w:type="dxa"/>
            <w:tcBorders>
              <w:top w:val="nil"/>
              <w:left w:val="nil"/>
              <w:bottom w:val="single" w:sz="4" w:space="0" w:color="auto"/>
              <w:right w:val="single" w:sz="4" w:space="0" w:color="auto"/>
            </w:tcBorders>
            <w:shd w:val="clear" w:color="auto" w:fill="auto"/>
            <w:noWrap/>
            <w:vAlign w:val="center"/>
            <w:hideMark/>
          </w:tcPr>
          <w:p w:rsidR="00A0440E" w:rsidRPr="003A79BC" w:rsidRDefault="00C35D52" w:rsidP="00C35D52">
            <w:pPr>
              <w:widowControl/>
              <w:adjustRightInd/>
              <w:spacing w:line="240" w:lineRule="auto"/>
              <w:jc w:val="center"/>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&lt;检出下限</w:t>
            </w:r>
          </w:p>
        </w:tc>
      </w:tr>
      <w:tr w:rsidR="00A0440E" w:rsidRPr="003A79BC" w:rsidTr="00DB6C8A">
        <w:trPr>
          <w:trHeight w:val="330"/>
          <w:jc w:val="center"/>
        </w:trPr>
        <w:tc>
          <w:tcPr>
            <w:tcW w:w="976" w:type="dxa"/>
            <w:vMerge/>
            <w:tcBorders>
              <w:top w:val="nil"/>
              <w:left w:val="single" w:sz="4" w:space="0" w:color="auto"/>
              <w:bottom w:val="single" w:sz="4" w:space="0" w:color="auto"/>
              <w:right w:val="single" w:sz="4" w:space="0" w:color="auto"/>
            </w:tcBorders>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p>
        </w:tc>
        <w:tc>
          <w:tcPr>
            <w:tcW w:w="2163" w:type="dxa"/>
            <w:tcBorders>
              <w:top w:val="nil"/>
              <w:left w:val="nil"/>
              <w:bottom w:val="single" w:sz="4" w:space="0" w:color="auto"/>
              <w:right w:val="single" w:sz="4" w:space="0" w:color="auto"/>
            </w:tcBorders>
            <w:shd w:val="clear" w:color="auto" w:fill="auto"/>
            <w:noWrap/>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阳离子总和</w:t>
            </w:r>
          </w:p>
        </w:tc>
        <w:tc>
          <w:tcPr>
            <w:tcW w:w="1995" w:type="dxa"/>
            <w:tcBorders>
              <w:top w:val="nil"/>
              <w:left w:val="nil"/>
              <w:bottom w:val="single" w:sz="4" w:space="0" w:color="auto"/>
              <w:right w:val="single" w:sz="4" w:space="0" w:color="auto"/>
            </w:tcBorders>
            <w:shd w:val="clear" w:color="auto" w:fill="auto"/>
            <w:noWrap/>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w:t>
            </w:r>
            <w:r w:rsidRPr="003A79BC">
              <w:rPr>
                <w:rFonts w:asciiTheme="minorEastAsia" w:eastAsiaTheme="minorEastAsia" w:hAnsiTheme="minorEastAsia" w:cs="宋体" w:hint="eastAsia"/>
                <w:sz w:val="21"/>
                <w:szCs w:val="21"/>
                <w:vertAlign w:val="subscript"/>
              </w:rPr>
              <w:t>阴</w:t>
            </w:r>
          </w:p>
        </w:tc>
        <w:tc>
          <w:tcPr>
            <w:tcW w:w="1533" w:type="dxa"/>
            <w:tcBorders>
              <w:top w:val="nil"/>
              <w:left w:val="nil"/>
              <w:bottom w:val="single" w:sz="4" w:space="0" w:color="auto"/>
              <w:right w:val="single" w:sz="4" w:space="0" w:color="auto"/>
            </w:tcBorders>
            <w:shd w:val="clear" w:color="auto" w:fill="auto"/>
            <w:noWrap/>
            <w:vAlign w:val="center"/>
            <w:hideMark/>
          </w:tcPr>
          <w:p w:rsidR="00A0440E" w:rsidRPr="003A79BC" w:rsidRDefault="00860BAF" w:rsidP="00C35D52">
            <w:pPr>
              <w:widowControl/>
              <w:adjustRightInd/>
              <w:spacing w:line="240" w:lineRule="auto"/>
              <w:jc w:val="center"/>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7</w:t>
            </w:r>
            <w:r w:rsidR="00C35D52" w:rsidRPr="003A79BC">
              <w:rPr>
                <w:rFonts w:asciiTheme="minorEastAsia" w:eastAsiaTheme="minorEastAsia" w:hAnsiTheme="minorEastAsia" w:cs="宋体" w:hint="eastAsia"/>
                <w:sz w:val="21"/>
                <w:szCs w:val="21"/>
              </w:rPr>
              <w:t>0.475</w:t>
            </w:r>
          </w:p>
        </w:tc>
        <w:tc>
          <w:tcPr>
            <w:tcW w:w="1533" w:type="dxa"/>
            <w:tcBorders>
              <w:top w:val="nil"/>
              <w:left w:val="nil"/>
              <w:bottom w:val="single" w:sz="4" w:space="0" w:color="auto"/>
              <w:right w:val="single" w:sz="4" w:space="0" w:color="auto"/>
            </w:tcBorders>
            <w:shd w:val="clear" w:color="auto" w:fill="auto"/>
            <w:noWrap/>
            <w:vAlign w:val="center"/>
            <w:hideMark/>
          </w:tcPr>
          <w:p w:rsidR="00A0440E" w:rsidRPr="003A79BC" w:rsidRDefault="000D3941" w:rsidP="000D3941">
            <w:pPr>
              <w:widowControl/>
              <w:adjustRightInd/>
              <w:spacing w:line="240" w:lineRule="auto"/>
              <w:jc w:val="center"/>
              <w:textAlignment w:val="auto"/>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4</w:t>
            </w:r>
            <w:r w:rsidR="00C35D52" w:rsidRPr="003A79BC">
              <w:rPr>
                <w:rFonts w:asciiTheme="minorEastAsia" w:eastAsiaTheme="minorEastAsia" w:hAnsiTheme="minorEastAsia" w:cs="宋体" w:hint="eastAsia"/>
                <w:sz w:val="21"/>
                <w:szCs w:val="21"/>
              </w:rPr>
              <w:t>.</w:t>
            </w:r>
            <w:r>
              <w:rPr>
                <w:rFonts w:asciiTheme="minorEastAsia" w:eastAsiaTheme="minorEastAsia" w:hAnsiTheme="minorEastAsia" w:cs="宋体" w:hint="eastAsia"/>
                <w:sz w:val="21"/>
                <w:szCs w:val="21"/>
              </w:rPr>
              <w:t>2</w:t>
            </w:r>
            <w:r w:rsidR="00C35D52" w:rsidRPr="003A79BC">
              <w:rPr>
                <w:rFonts w:asciiTheme="minorEastAsia" w:eastAsiaTheme="minorEastAsia" w:hAnsiTheme="minorEastAsia" w:cs="宋体" w:hint="eastAsia"/>
                <w:sz w:val="21"/>
                <w:szCs w:val="21"/>
              </w:rPr>
              <w:t>95</w:t>
            </w:r>
            <w:r w:rsidR="00860BAF" w:rsidRPr="003A79BC">
              <w:rPr>
                <w:rFonts w:asciiTheme="minorEastAsia" w:eastAsiaTheme="minorEastAsia" w:hAnsiTheme="minorEastAsia" w:cs="宋体" w:hint="eastAsia"/>
                <w:sz w:val="21"/>
                <w:szCs w:val="21"/>
              </w:rPr>
              <w:t>6</w:t>
            </w:r>
          </w:p>
        </w:tc>
      </w:tr>
      <w:tr w:rsidR="00A0440E" w:rsidRPr="003A79BC" w:rsidTr="00DB6C8A">
        <w:trPr>
          <w:trHeight w:val="330"/>
          <w:jc w:val="center"/>
        </w:trPr>
        <w:tc>
          <w:tcPr>
            <w:tcW w:w="976" w:type="dxa"/>
            <w:vMerge w:val="restart"/>
            <w:tcBorders>
              <w:top w:val="nil"/>
              <w:left w:val="single" w:sz="4" w:space="0" w:color="auto"/>
              <w:bottom w:val="single" w:sz="4" w:space="0" w:color="auto"/>
              <w:right w:val="single" w:sz="4" w:space="0" w:color="auto"/>
            </w:tcBorders>
            <w:shd w:val="clear" w:color="auto" w:fill="auto"/>
            <w:vAlign w:val="center"/>
            <w:hideMark/>
          </w:tcPr>
          <w:p w:rsidR="00A0440E" w:rsidRPr="003A79BC" w:rsidRDefault="00A0440E" w:rsidP="005E10D2">
            <w:pPr>
              <w:widowControl/>
              <w:adjustRightInd/>
              <w:spacing w:line="240" w:lineRule="auto"/>
              <w:jc w:val="center"/>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阴</w:t>
            </w:r>
            <w:r w:rsidRPr="003A79BC">
              <w:rPr>
                <w:rFonts w:asciiTheme="minorEastAsia" w:eastAsiaTheme="minorEastAsia" w:hAnsiTheme="minorEastAsia" w:cs="宋体" w:hint="eastAsia"/>
                <w:sz w:val="21"/>
                <w:szCs w:val="21"/>
              </w:rPr>
              <w:br/>
              <w:t>离</w:t>
            </w:r>
            <w:r w:rsidRPr="003A79BC">
              <w:rPr>
                <w:rFonts w:asciiTheme="minorEastAsia" w:eastAsiaTheme="minorEastAsia" w:hAnsiTheme="minorEastAsia" w:cs="宋体" w:hint="eastAsia"/>
                <w:sz w:val="21"/>
                <w:szCs w:val="21"/>
              </w:rPr>
              <w:br/>
              <w:t>子</w:t>
            </w:r>
          </w:p>
        </w:tc>
        <w:tc>
          <w:tcPr>
            <w:tcW w:w="2163" w:type="dxa"/>
            <w:tcBorders>
              <w:top w:val="nil"/>
              <w:left w:val="nil"/>
              <w:bottom w:val="single" w:sz="4" w:space="0" w:color="auto"/>
              <w:right w:val="single" w:sz="4" w:space="0" w:color="auto"/>
            </w:tcBorders>
            <w:shd w:val="clear" w:color="auto" w:fill="auto"/>
            <w:noWrap/>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氯化物</w:t>
            </w:r>
          </w:p>
        </w:tc>
        <w:tc>
          <w:tcPr>
            <w:tcW w:w="1995" w:type="dxa"/>
            <w:tcBorders>
              <w:top w:val="nil"/>
              <w:left w:val="nil"/>
              <w:bottom w:val="single" w:sz="4" w:space="0" w:color="auto"/>
              <w:right w:val="single" w:sz="4" w:space="0" w:color="auto"/>
            </w:tcBorders>
            <w:shd w:val="clear" w:color="auto" w:fill="auto"/>
            <w:noWrap/>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proofErr w:type="spellStart"/>
            <w:r w:rsidRPr="003A79BC">
              <w:rPr>
                <w:rFonts w:asciiTheme="minorEastAsia" w:eastAsiaTheme="minorEastAsia" w:hAnsiTheme="minorEastAsia" w:cs="宋体" w:hint="eastAsia"/>
                <w:sz w:val="21"/>
                <w:szCs w:val="21"/>
              </w:rPr>
              <w:t>Cl</w:t>
            </w:r>
            <w:proofErr w:type="spellEnd"/>
            <w:r w:rsidRPr="003A79BC">
              <w:rPr>
                <w:rFonts w:asciiTheme="minorEastAsia" w:eastAsiaTheme="minorEastAsia" w:hAnsiTheme="minorEastAsia" w:cs="宋体" w:hint="eastAsia"/>
                <w:sz w:val="21"/>
                <w:szCs w:val="21"/>
                <w:vertAlign w:val="superscript"/>
              </w:rPr>
              <w:t>-</w:t>
            </w:r>
          </w:p>
        </w:tc>
        <w:tc>
          <w:tcPr>
            <w:tcW w:w="1533" w:type="dxa"/>
            <w:tcBorders>
              <w:top w:val="nil"/>
              <w:left w:val="nil"/>
              <w:bottom w:val="single" w:sz="4" w:space="0" w:color="auto"/>
              <w:right w:val="single" w:sz="4" w:space="0" w:color="auto"/>
            </w:tcBorders>
            <w:shd w:val="clear" w:color="auto" w:fill="auto"/>
            <w:noWrap/>
            <w:vAlign w:val="center"/>
            <w:hideMark/>
          </w:tcPr>
          <w:p w:rsidR="00A0440E" w:rsidRPr="003A79BC" w:rsidRDefault="00CE22E7" w:rsidP="00CE22E7">
            <w:pPr>
              <w:widowControl/>
              <w:adjustRightInd/>
              <w:spacing w:line="240" w:lineRule="auto"/>
              <w:jc w:val="center"/>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5</w:t>
            </w:r>
            <w:r w:rsidR="00C35D52" w:rsidRPr="003A79BC">
              <w:rPr>
                <w:rFonts w:asciiTheme="minorEastAsia" w:eastAsiaTheme="minorEastAsia" w:hAnsiTheme="minorEastAsia" w:cs="宋体" w:hint="eastAsia"/>
                <w:sz w:val="21"/>
                <w:szCs w:val="21"/>
              </w:rPr>
              <w:t>.</w:t>
            </w:r>
            <w:r w:rsidRPr="003A79BC">
              <w:rPr>
                <w:rFonts w:asciiTheme="minorEastAsia" w:eastAsiaTheme="minorEastAsia" w:hAnsiTheme="minorEastAsia" w:cs="宋体" w:hint="eastAsia"/>
                <w:sz w:val="21"/>
                <w:szCs w:val="21"/>
              </w:rPr>
              <w:t>0</w:t>
            </w:r>
            <w:r w:rsidR="00C35D52" w:rsidRPr="003A79BC">
              <w:rPr>
                <w:rFonts w:asciiTheme="minorEastAsia" w:eastAsiaTheme="minorEastAsia" w:hAnsiTheme="minorEastAsia" w:cs="宋体" w:hint="eastAsia"/>
                <w:sz w:val="21"/>
                <w:szCs w:val="21"/>
              </w:rPr>
              <w:t>5</w:t>
            </w:r>
          </w:p>
        </w:tc>
        <w:tc>
          <w:tcPr>
            <w:tcW w:w="1533" w:type="dxa"/>
            <w:tcBorders>
              <w:top w:val="nil"/>
              <w:left w:val="nil"/>
              <w:bottom w:val="single" w:sz="4" w:space="0" w:color="auto"/>
              <w:right w:val="single" w:sz="4" w:space="0" w:color="auto"/>
            </w:tcBorders>
            <w:shd w:val="clear" w:color="auto" w:fill="auto"/>
            <w:noWrap/>
            <w:vAlign w:val="center"/>
            <w:hideMark/>
          </w:tcPr>
          <w:p w:rsidR="00A0440E" w:rsidRPr="003A79BC" w:rsidRDefault="00C35D52" w:rsidP="00CE22E7">
            <w:pPr>
              <w:widowControl/>
              <w:adjustRightInd/>
              <w:spacing w:line="240" w:lineRule="auto"/>
              <w:jc w:val="center"/>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0.</w:t>
            </w:r>
            <w:r w:rsidR="00CE22E7" w:rsidRPr="003A79BC">
              <w:rPr>
                <w:rFonts w:asciiTheme="minorEastAsia" w:eastAsiaTheme="minorEastAsia" w:hAnsiTheme="minorEastAsia" w:cs="宋体" w:hint="eastAsia"/>
                <w:sz w:val="21"/>
                <w:szCs w:val="21"/>
              </w:rPr>
              <w:t>1</w:t>
            </w:r>
            <w:r w:rsidRPr="003A79BC">
              <w:rPr>
                <w:rFonts w:asciiTheme="minorEastAsia" w:eastAsiaTheme="minorEastAsia" w:hAnsiTheme="minorEastAsia" w:cs="宋体" w:hint="eastAsia"/>
                <w:sz w:val="21"/>
                <w:szCs w:val="21"/>
              </w:rPr>
              <w:t>4</w:t>
            </w:r>
            <w:r w:rsidR="00CE22E7" w:rsidRPr="003A79BC">
              <w:rPr>
                <w:rFonts w:asciiTheme="minorEastAsia" w:eastAsiaTheme="minorEastAsia" w:hAnsiTheme="minorEastAsia" w:cs="宋体" w:hint="eastAsia"/>
                <w:sz w:val="21"/>
                <w:szCs w:val="21"/>
              </w:rPr>
              <w:t>0</w:t>
            </w:r>
            <w:r w:rsidRPr="003A79BC">
              <w:rPr>
                <w:rFonts w:asciiTheme="minorEastAsia" w:eastAsiaTheme="minorEastAsia" w:hAnsiTheme="minorEastAsia" w:cs="宋体" w:hint="eastAsia"/>
                <w:sz w:val="21"/>
                <w:szCs w:val="21"/>
              </w:rPr>
              <w:t>3</w:t>
            </w:r>
          </w:p>
        </w:tc>
      </w:tr>
      <w:tr w:rsidR="00A0440E" w:rsidRPr="003A79BC" w:rsidTr="00DB6C8A">
        <w:trPr>
          <w:trHeight w:val="330"/>
          <w:jc w:val="center"/>
        </w:trPr>
        <w:tc>
          <w:tcPr>
            <w:tcW w:w="976" w:type="dxa"/>
            <w:vMerge/>
            <w:tcBorders>
              <w:top w:val="nil"/>
              <w:left w:val="single" w:sz="4" w:space="0" w:color="auto"/>
              <w:bottom w:val="single" w:sz="4" w:space="0" w:color="auto"/>
              <w:right w:val="single" w:sz="4" w:space="0" w:color="auto"/>
            </w:tcBorders>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p>
        </w:tc>
        <w:tc>
          <w:tcPr>
            <w:tcW w:w="2163" w:type="dxa"/>
            <w:tcBorders>
              <w:top w:val="nil"/>
              <w:left w:val="nil"/>
              <w:bottom w:val="single" w:sz="4" w:space="0" w:color="auto"/>
              <w:right w:val="single" w:sz="4" w:space="0" w:color="auto"/>
            </w:tcBorders>
            <w:shd w:val="clear" w:color="auto" w:fill="auto"/>
            <w:noWrap/>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硫酸盐</w:t>
            </w:r>
          </w:p>
        </w:tc>
        <w:tc>
          <w:tcPr>
            <w:tcW w:w="1995" w:type="dxa"/>
            <w:tcBorders>
              <w:top w:val="nil"/>
              <w:left w:val="nil"/>
              <w:bottom w:val="single" w:sz="4" w:space="0" w:color="auto"/>
              <w:right w:val="single" w:sz="4" w:space="0" w:color="auto"/>
            </w:tcBorders>
            <w:shd w:val="clear" w:color="auto" w:fill="auto"/>
            <w:noWrap/>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1/2SO</w:t>
            </w:r>
            <w:r w:rsidRPr="003A79BC">
              <w:rPr>
                <w:rFonts w:asciiTheme="minorEastAsia" w:eastAsiaTheme="minorEastAsia" w:hAnsiTheme="minorEastAsia" w:cs="宋体" w:hint="eastAsia"/>
                <w:sz w:val="21"/>
                <w:szCs w:val="21"/>
                <w:vertAlign w:val="subscript"/>
              </w:rPr>
              <w:t>4</w:t>
            </w:r>
            <w:r w:rsidRPr="003A79BC">
              <w:rPr>
                <w:rFonts w:asciiTheme="minorEastAsia" w:eastAsiaTheme="minorEastAsia" w:hAnsiTheme="minorEastAsia" w:cs="宋体" w:hint="eastAsia"/>
                <w:sz w:val="21"/>
                <w:szCs w:val="21"/>
                <w:vertAlign w:val="superscript"/>
              </w:rPr>
              <w:t>2-</w:t>
            </w:r>
          </w:p>
        </w:tc>
        <w:tc>
          <w:tcPr>
            <w:tcW w:w="1533" w:type="dxa"/>
            <w:tcBorders>
              <w:top w:val="nil"/>
              <w:left w:val="nil"/>
              <w:bottom w:val="single" w:sz="4" w:space="0" w:color="auto"/>
              <w:right w:val="single" w:sz="4" w:space="0" w:color="auto"/>
            </w:tcBorders>
            <w:shd w:val="clear" w:color="auto" w:fill="auto"/>
            <w:noWrap/>
            <w:vAlign w:val="center"/>
            <w:hideMark/>
          </w:tcPr>
          <w:p w:rsidR="00A0440E" w:rsidRPr="003A79BC" w:rsidRDefault="00CE22E7" w:rsidP="00CE22E7">
            <w:pPr>
              <w:widowControl/>
              <w:adjustRightInd/>
              <w:spacing w:line="240" w:lineRule="auto"/>
              <w:jc w:val="center"/>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51</w:t>
            </w:r>
            <w:r w:rsidR="00C35D52" w:rsidRPr="003A79BC">
              <w:rPr>
                <w:rFonts w:asciiTheme="minorEastAsia" w:eastAsiaTheme="minorEastAsia" w:hAnsiTheme="minorEastAsia" w:cs="宋体" w:hint="eastAsia"/>
                <w:sz w:val="21"/>
                <w:szCs w:val="21"/>
              </w:rPr>
              <w:t>.</w:t>
            </w:r>
            <w:r w:rsidRPr="003A79BC">
              <w:rPr>
                <w:rFonts w:asciiTheme="minorEastAsia" w:eastAsiaTheme="minorEastAsia" w:hAnsiTheme="minorEastAsia" w:cs="宋体" w:hint="eastAsia"/>
                <w:sz w:val="21"/>
                <w:szCs w:val="21"/>
              </w:rPr>
              <w:t>4</w:t>
            </w:r>
            <w:r w:rsidR="00C35D52" w:rsidRPr="003A79BC">
              <w:rPr>
                <w:rFonts w:asciiTheme="minorEastAsia" w:eastAsiaTheme="minorEastAsia" w:hAnsiTheme="minorEastAsia" w:cs="宋体" w:hint="eastAsia"/>
                <w:sz w:val="21"/>
                <w:szCs w:val="21"/>
              </w:rPr>
              <w:t>2</w:t>
            </w:r>
          </w:p>
        </w:tc>
        <w:tc>
          <w:tcPr>
            <w:tcW w:w="1533" w:type="dxa"/>
            <w:tcBorders>
              <w:top w:val="nil"/>
              <w:left w:val="nil"/>
              <w:bottom w:val="single" w:sz="4" w:space="0" w:color="auto"/>
              <w:right w:val="single" w:sz="4" w:space="0" w:color="auto"/>
            </w:tcBorders>
            <w:shd w:val="clear" w:color="auto" w:fill="auto"/>
            <w:noWrap/>
            <w:vAlign w:val="center"/>
            <w:hideMark/>
          </w:tcPr>
          <w:p w:rsidR="00A0440E" w:rsidRPr="003A79BC" w:rsidRDefault="00C35D52" w:rsidP="00CE22E7">
            <w:pPr>
              <w:widowControl/>
              <w:adjustRightInd/>
              <w:spacing w:line="240" w:lineRule="auto"/>
              <w:jc w:val="center"/>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1.</w:t>
            </w:r>
            <w:r w:rsidR="00CE22E7" w:rsidRPr="003A79BC">
              <w:rPr>
                <w:rFonts w:asciiTheme="minorEastAsia" w:eastAsiaTheme="minorEastAsia" w:hAnsiTheme="minorEastAsia" w:cs="宋体" w:hint="eastAsia"/>
                <w:sz w:val="21"/>
                <w:szCs w:val="21"/>
              </w:rPr>
              <w:t>0</w:t>
            </w:r>
            <w:r w:rsidRPr="003A79BC">
              <w:rPr>
                <w:rFonts w:asciiTheme="minorEastAsia" w:eastAsiaTheme="minorEastAsia" w:hAnsiTheme="minorEastAsia" w:cs="宋体" w:hint="eastAsia"/>
                <w:sz w:val="21"/>
                <w:szCs w:val="21"/>
              </w:rPr>
              <w:t>705</w:t>
            </w:r>
          </w:p>
        </w:tc>
      </w:tr>
      <w:tr w:rsidR="00A0440E" w:rsidRPr="003A79BC" w:rsidTr="00DB6C8A">
        <w:trPr>
          <w:trHeight w:val="330"/>
          <w:jc w:val="center"/>
        </w:trPr>
        <w:tc>
          <w:tcPr>
            <w:tcW w:w="976" w:type="dxa"/>
            <w:vMerge/>
            <w:tcBorders>
              <w:top w:val="nil"/>
              <w:left w:val="single" w:sz="4" w:space="0" w:color="auto"/>
              <w:bottom w:val="single" w:sz="4" w:space="0" w:color="auto"/>
              <w:right w:val="single" w:sz="4" w:space="0" w:color="auto"/>
            </w:tcBorders>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p>
        </w:tc>
        <w:tc>
          <w:tcPr>
            <w:tcW w:w="2163" w:type="dxa"/>
            <w:tcBorders>
              <w:top w:val="nil"/>
              <w:left w:val="nil"/>
              <w:bottom w:val="single" w:sz="4" w:space="0" w:color="auto"/>
              <w:right w:val="single" w:sz="4" w:space="0" w:color="auto"/>
            </w:tcBorders>
            <w:shd w:val="clear" w:color="auto" w:fill="auto"/>
            <w:noWrap/>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重碳酸根</w:t>
            </w:r>
          </w:p>
        </w:tc>
        <w:tc>
          <w:tcPr>
            <w:tcW w:w="1995" w:type="dxa"/>
            <w:tcBorders>
              <w:top w:val="nil"/>
              <w:left w:val="nil"/>
              <w:bottom w:val="single" w:sz="4" w:space="0" w:color="auto"/>
              <w:right w:val="single" w:sz="4" w:space="0" w:color="auto"/>
            </w:tcBorders>
            <w:shd w:val="clear" w:color="auto" w:fill="auto"/>
            <w:noWrap/>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HCO</w:t>
            </w:r>
            <w:r w:rsidRPr="003A79BC">
              <w:rPr>
                <w:rFonts w:asciiTheme="minorEastAsia" w:eastAsiaTheme="minorEastAsia" w:hAnsiTheme="minorEastAsia" w:cs="宋体" w:hint="eastAsia"/>
                <w:sz w:val="21"/>
                <w:szCs w:val="21"/>
                <w:vertAlign w:val="subscript"/>
              </w:rPr>
              <w:t>3</w:t>
            </w:r>
            <w:r w:rsidRPr="003A79BC">
              <w:rPr>
                <w:rFonts w:asciiTheme="minorEastAsia" w:eastAsiaTheme="minorEastAsia" w:hAnsiTheme="minorEastAsia" w:cs="宋体" w:hint="eastAsia"/>
                <w:sz w:val="21"/>
                <w:szCs w:val="21"/>
                <w:vertAlign w:val="superscript"/>
              </w:rPr>
              <w:t>-</w:t>
            </w:r>
          </w:p>
        </w:tc>
        <w:tc>
          <w:tcPr>
            <w:tcW w:w="1533" w:type="dxa"/>
            <w:tcBorders>
              <w:top w:val="nil"/>
              <w:left w:val="nil"/>
              <w:bottom w:val="single" w:sz="4" w:space="0" w:color="auto"/>
              <w:right w:val="single" w:sz="4" w:space="0" w:color="auto"/>
            </w:tcBorders>
            <w:shd w:val="clear" w:color="auto" w:fill="auto"/>
            <w:noWrap/>
            <w:vAlign w:val="center"/>
            <w:hideMark/>
          </w:tcPr>
          <w:p w:rsidR="00A0440E" w:rsidRPr="003A79BC" w:rsidRDefault="00CE22E7" w:rsidP="0044703A">
            <w:pPr>
              <w:widowControl/>
              <w:adjustRightInd/>
              <w:spacing w:line="240" w:lineRule="auto"/>
              <w:jc w:val="center"/>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1</w:t>
            </w:r>
            <w:r w:rsidR="0044703A">
              <w:rPr>
                <w:rFonts w:asciiTheme="minorEastAsia" w:eastAsiaTheme="minorEastAsia" w:hAnsiTheme="minorEastAsia" w:cs="宋体" w:hint="eastAsia"/>
                <w:sz w:val="21"/>
                <w:szCs w:val="21"/>
              </w:rPr>
              <w:t>64</w:t>
            </w:r>
            <w:r w:rsidRPr="003A79BC">
              <w:rPr>
                <w:rFonts w:asciiTheme="minorEastAsia" w:eastAsiaTheme="minorEastAsia" w:hAnsiTheme="minorEastAsia" w:cs="宋体" w:hint="eastAsia"/>
                <w:sz w:val="21"/>
                <w:szCs w:val="21"/>
              </w:rPr>
              <w:t>.</w:t>
            </w:r>
            <w:r w:rsidR="0044703A">
              <w:rPr>
                <w:rFonts w:asciiTheme="minorEastAsia" w:eastAsiaTheme="minorEastAsia" w:hAnsiTheme="minorEastAsia" w:cs="宋体" w:hint="eastAsia"/>
                <w:sz w:val="21"/>
                <w:szCs w:val="21"/>
              </w:rPr>
              <w:t>7</w:t>
            </w:r>
            <w:r w:rsidR="00C35D52" w:rsidRPr="003A79BC">
              <w:rPr>
                <w:rFonts w:asciiTheme="minorEastAsia" w:eastAsiaTheme="minorEastAsia" w:hAnsiTheme="minorEastAsia" w:cs="宋体" w:hint="eastAsia"/>
                <w:sz w:val="21"/>
                <w:szCs w:val="21"/>
              </w:rPr>
              <w:t>3</w:t>
            </w:r>
          </w:p>
        </w:tc>
        <w:tc>
          <w:tcPr>
            <w:tcW w:w="1533" w:type="dxa"/>
            <w:tcBorders>
              <w:top w:val="nil"/>
              <w:left w:val="nil"/>
              <w:bottom w:val="single" w:sz="4" w:space="0" w:color="auto"/>
              <w:right w:val="single" w:sz="4" w:space="0" w:color="auto"/>
            </w:tcBorders>
            <w:shd w:val="clear" w:color="auto" w:fill="auto"/>
            <w:noWrap/>
            <w:vAlign w:val="center"/>
            <w:hideMark/>
          </w:tcPr>
          <w:p w:rsidR="00A0440E" w:rsidRPr="003A79BC" w:rsidRDefault="00CE22E7" w:rsidP="003B19FA">
            <w:pPr>
              <w:widowControl/>
              <w:adjustRightInd/>
              <w:spacing w:line="240" w:lineRule="auto"/>
              <w:jc w:val="center"/>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2.</w:t>
            </w:r>
            <w:r w:rsidR="003B19FA">
              <w:rPr>
                <w:rFonts w:asciiTheme="minorEastAsia" w:eastAsiaTheme="minorEastAsia" w:hAnsiTheme="minorEastAsia" w:cs="宋体" w:hint="eastAsia"/>
                <w:sz w:val="21"/>
                <w:szCs w:val="21"/>
              </w:rPr>
              <w:t>7</w:t>
            </w:r>
            <w:r w:rsidRPr="003A79BC">
              <w:rPr>
                <w:rFonts w:asciiTheme="minorEastAsia" w:eastAsiaTheme="minorEastAsia" w:hAnsiTheme="minorEastAsia" w:cs="宋体" w:hint="eastAsia"/>
                <w:sz w:val="21"/>
                <w:szCs w:val="21"/>
              </w:rPr>
              <w:t>1</w:t>
            </w:r>
          </w:p>
        </w:tc>
      </w:tr>
      <w:tr w:rsidR="00A0440E" w:rsidRPr="003A79BC" w:rsidTr="00DB6C8A">
        <w:trPr>
          <w:trHeight w:val="330"/>
          <w:jc w:val="center"/>
        </w:trPr>
        <w:tc>
          <w:tcPr>
            <w:tcW w:w="976" w:type="dxa"/>
            <w:vMerge/>
            <w:tcBorders>
              <w:top w:val="nil"/>
              <w:left w:val="single" w:sz="4" w:space="0" w:color="auto"/>
              <w:bottom w:val="single" w:sz="4" w:space="0" w:color="auto"/>
              <w:right w:val="single" w:sz="4" w:space="0" w:color="auto"/>
            </w:tcBorders>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p>
        </w:tc>
        <w:tc>
          <w:tcPr>
            <w:tcW w:w="2163" w:type="dxa"/>
            <w:tcBorders>
              <w:top w:val="nil"/>
              <w:left w:val="nil"/>
              <w:bottom w:val="single" w:sz="4" w:space="0" w:color="auto"/>
              <w:right w:val="single" w:sz="4" w:space="0" w:color="auto"/>
            </w:tcBorders>
            <w:shd w:val="clear" w:color="auto" w:fill="auto"/>
            <w:noWrap/>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硝酸根</w:t>
            </w:r>
          </w:p>
        </w:tc>
        <w:tc>
          <w:tcPr>
            <w:tcW w:w="1995" w:type="dxa"/>
            <w:tcBorders>
              <w:top w:val="nil"/>
              <w:left w:val="nil"/>
              <w:bottom w:val="single" w:sz="4" w:space="0" w:color="auto"/>
              <w:right w:val="single" w:sz="4" w:space="0" w:color="auto"/>
            </w:tcBorders>
            <w:shd w:val="clear" w:color="auto" w:fill="auto"/>
            <w:noWrap/>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NO</w:t>
            </w:r>
            <w:r w:rsidRPr="003A79BC">
              <w:rPr>
                <w:rFonts w:asciiTheme="minorEastAsia" w:eastAsiaTheme="minorEastAsia" w:hAnsiTheme="minorEastAsia" w:cs="宋体" w:hint="eastAsia"/>
                <w:sz w:val="21"/>
                <w:szCs w:val="21"/>
                <w:vertAlign w:val="subscript"/>
              </w:rPr>
              <w:t>3</w:t>
            </w:r>
            <w:r w:rsidRPr="003A79BC">
              <w:rPr>
                <w:rFonts w:asciiTheme="minorEastAsia" w:eastAsiaTheme="minorEastAsia" w:hAnsiTheme="minorEastAsia" w:cs="宋体" w:hint="eastAsia"/>
                <w:sz w:val="21"/>
                <w:szCs w:val="21"/>
                <w:vertAlign w:val="superscript"/>
              </w:rPr>
              <w:t>-</w:t>
            </w:r>
          </w:p>
        </w:tc>
        <w:tc>
          <w:tcPr>
            <w:tcW w:w="1533" w:type="dxa"/>
            <w:tcBorders>
              <w:top w:val="nil"/>
              <w:left w:val="nil"/>
              <w:bottom w:val="single" w:sz="4" w:space="0" w:color="auto"/>
              <w:right w:val="single" w:sz="4" w:space="0" w:color="auto"/>
            </w:tcBorders>
            <w:shd w:val="clear" w:color="auto" w:fill="auto"/>
            <w:noWrap/>
            <w:vAlign w:val="center"/>
            <w:hideMark/>
          </w:tcPr>
          <w:p w:rsidR="00A0440E" w:rsidRPr="003A79BC" w:rsidRDefault="00C35D52" w:rsidP="00C35D52">
            <w:pPr>
              <w:widowControl/>
              <w:adjustRightInd/>
              <w:spacing w:line="240" w:lineRule="auto"/>
              <w:jc w:val="center"/>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20.62</w:t>
            </w:r>
          </w:p>
        </w:tc>
        <w:tc>
          <w:tcPr>
            <w:tcW w:w="1533" w:type="dxa"/>
            <w:tcBorders>
              <w:top w:val="nil"/>
              <w:left w:val="nil"/>
              <w:bottom w:val="single" w:sz="4" w:space="0" w:color="auto"/>
              <w:right w:val="single" w:sz="4" w:space="0" w:color="auto"/>
            </w:tcBorders>
            <w:shd w:val="clear" w:color="auto" w:fill="auto"/>
            <w:noWrap/>
            <w:vAlign w:val="center"/>
            <w:hideMark/>
          </w:tcPr>
          <w:p w:rsidR="00A0440E" w:rsidRPr="003A79BC" w:rsidRDefault="00C35D52" w:rsidP="00C35D52">
            <w:pPr>
              <w:widowControl/>
              <w:adjustRightInd/>
              <w:spacing w:line="240" w:lineRule="auto"/>
              <w:jc w:val="center"/>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0.3326</w:t>
            </w:r>
          </w:p>
        </w:tc>
      </w:tr>
      <w:tr w:rsidR="00A0440E" w:rsidRPr="003A79BC" w:rsidTr="00DB6C8A">
        <w:trPr>
          <w:trHeight w:val="330"/>
          <w:jc w:val="center"/>
        </w:trPr>
        <w:tc>
          <w:tcPr>
            <w:tcW w:w="976" w:type="dxa"/>
            <w:vMerge/>
            <w:tcBorders>
              <w:top w:val="nil"/>
              <w:left w:val="single" w:sz="4" w:space="0" w:color="auto"/>
              <w:bottom w:val="single" w:sz="4" w:space="0" w:color="auto"/>
              <w:right w:val="single" w:sz="4" w:space="0" w:color="auto"/>
            </w:tcBorders>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p>
        </w:tc>
        <w:tc>
          <w:tcPr>
            <w:tcW w:w="2163" w:type="dxa"/>
            <w:tcBorders>
              <w:top w:val="nil"/>
              <w:left w:val="nil"/>
              <w:bottom w:val="single" w:sz="4" w:space="0" w:color="auto"/>
              <w:right w:val="single" w:sz="4" w:space="0" w:color="auto"/>
            </w:tcBorders>
            <w:shd w:val="clear" w:color="auto" w:fill="auto"/>
            <w:noWrap/>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亚硝酸根</w:t>
            </w:r>
          </w:p>
        </w:tc>
        <w:tc>
          <w:tcPr>
            <w:tcW w:w="1995" w:type="dxa"/>
            <w:tcBorders>
              <w:top w:val="nil"/>
              <w:left w:val="nil"/>
              <w:bottom w:val="single" w:sz="4" w:space="0" w:color="auto"/>
              <w:right w:val="single" w:sz="4" w:space="0" w:color="auto"/>
            </w:tcBorders>
            <w:shd w:val="clear" w:color="auto" w:fill="auto"/>
            <w:noWrap/>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NO</w:t>
            </w:r>
            <w:r w:rsidRPr="003A79BC">
              <w:rPr>
                <w:rFonts w:asciiTheme="minorEastAsia" w:eastAsiaTheme="minorEastAsia" w:hAnsiTheme="minorEastAsia" w:cs="宋体" w:hint="eastAsia"/>
                <w:sz w:val="21"/>
                <w:szCs w:val="21"/>
                <w:vertAlign w:val="subscript"/>
              </w:rPr>
              <w:t>2</w:t>
            </w:r>
            <w:r w:rsidRPr="003A79BC">
              <w:rPr>
                <w:rFonts w:asciiTheme="minorEastAsia" w:eastAsiaTheme="minorEastAsia" w:hAnsiTheme="minorEastAsia" w:cs="宋体" w:hint="eastAsia"/>
                <w:sz w:val="21"/>
                <w:szCs w:val="21"/>
                <w:vertAlign w:val="superscript"/>
              </w:rPr>
              <w:t>-</w:t>
            </w:r>
          </w:p>
        </w:tc>
        <w:tc>
          <w:tcPr>
            <w:tcW w:w="1533" w:type="dxa"/>
            <w:tcBorders>
              <w:top w:val="nil"/>
              <w:left w:val="nil"/>
              <w:bottom w:val="single" w:sz="4" w:space="0" w:color="auto"/>
              <w:right w:val="single" w:sz="4" w:space="0" w:color="auto"/>
            </w:tcBorders>
            <w:shd w:val="clear" w:color="auto" w:fill="auto"/>
            <w:noWrap/>
            <w:vAlign w:val="center"/>
            <w:hideMark/>
          </w:tcPr>
          <w:p w:rsidR="00A0440E" w:rsidRPr="003A79BC" w:rsidRDefault="00C35D52" w:rsidP="00C35D52">
            <w:pPr>
              <w:widowControl/>
              <w:adjustRightInd/>
              <w:spacing w:line="240" w:lineRule="auto"/>
              <w:jc w:val="center"/>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1.58</w:t>
            </w:r>
          </w:p>
        </w:tc>
        <w:tc>
          <w:tcPr>
            <w:tcW w:w="1533" w:type="dxa"/>
            <w:tcBorders>
              <w:top w:val="nil"/>
              <w:left w:val="nil"/>
              <w:bottom w:val="single" w:sz="4" w:space="0" w:color="auto"/>
              <w:right w:val="single" w:sz="4" w:space="0" w:color="auto"/>
            </w:tcBorders>
            <w:shd w:val="clear" w:color="auto" w:fill="auto"/>
            <w:noWrap/>
            <w:vAlign w:val="center"/>
            <w:hideMark/>
          </w:tcPr>
          <w:p w:rsidR="00A0440E" w:rsidRPr="003A79BC" w:rsidRDefault="00C35D52" w:rsidP="00C35D52">
            <w:pPr>
              <w:widowControl/>
              <w:adjustRightInd/>
              <w:spacing w:line="240" w:lineRule="auto"/>
              <w:jc w:val="center"/>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0.0343</w:t>
            </w:r>
          </w:p>
        </w:tc>
      </w:tr>
      <w:tr w:rsidR="00A0440E" w:rsidRPr="003A79BC" w:rsidTr="00DB6C8A">
        <w:trPr>
          <w:trHeight w:val="330"/>
          <w:jc w:val="center"/>
        </w:trPr>
        <w:tc>
          <w:tcPr>
            <w:tcW w:w="976" w:type="dxa"/>
            <w:vMerge/>
            <w:tcBorders>
              <w:top w:val="nil"/>
              <w:left w:val="single" w:sz="4" w:space="0" w:color="auto"/>
              <w:bottom w:val="single" w:sz="4" w:space="0" w:color="auto"/>
              <w:right w:val="single" w:sz="4" w:space="0" w:color="auto"/>
            </w:tcBorders>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p>
        </w:tc>
        <w:tc>
          <w:tcPr>
            <w:tcW w:w="2163" w:type="dxa"/>
            <w:tcBorders>
              <w:top w:val="nil"/>
              <w:left w:val="nil"/>
              <w:bottom w:val="single" w:sz="4" w:space="0" w:color="auto"/>
              <w:right w:val="single" w:sz="4" w:space="0" w:color="auto"/>
            </w:tcBorders>
            <w:shd w:val="clear" w:color="auto" w:fill="auto"/>
            <w:noWrap/>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硅酸根</w:t>
            </w:r>
          </w:p>
        </w:tc>
        <w:tc>
          <w:tcPr>
            <w:tcW w:w="1995" w:type="dxa"/>
            <w:tcBorders>
              <w:top w:val="nil"/>
              <w:left w:val="nil"/>
              <w:bottom w:val="single" w:sz="4" w:space="0" w:color="auto"/>
              <w:right w:val="single" w:sz="4" w:space="0" w:color="auto"/>
            </w:tcBorders>
            <w:shd w:val="clear" w:color="auto" w:fill="auto"/>
            <w:noWrap/>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1/2SiO</w:t>
            </w:r>
            <w:r w:rsidRPr="003A79BC">
              <w:rPr>
                <w:rFonts w:asciiTheme="minorEastAsia" w:eastAsiaTheme="minorEastAsia" w:hAnsiTheme="minorEastAsia" w:cs="宋体" w:hint="eastAsia"/>
                <w:sz w:val="21"/>
                <w:szCs w:val="21"/>
                <w:vertAlign w:val="subscript"/>
              </w:rPr>
              <w:t>3</w:t>
            </w:r>
            <w:r w:rsidRPr="003A79BC">
              <w:rPr>
                <w:rFonts w:asciiTheme="minorEastAsia" w:eastAsiaTheme="minorEastAsia" w:hAnsiTheme="minorEastAsia" w:cs="宋体" w:hint="eastAsia"/>
                <w:sz w:val="21"/>
                <w:szCs w:val="21"/>
                <w:vertAlign w:val="superscript"/>
              </w:rPr>
              <w:t>2-</w:t>
            </w:r>
          </w:p>
        </w:tc>
        <w:tc>
          <w:tcPr>
            <w:tcW w:w="1533" w:type="dxa"/>
            <w:tcBorders>
              <w:top w:val="nil"/>
              <w:left w:val="nil"/>
              <w:bottom w:val="single" w:sz="4" w:space="0" w:color="auto"/>
              <w:right w:val="single" w:sz="4" w:space="0" w:color="auto"/>
            </w:tcBorders>
            <w:shd w:val="clear" w:color="auto" w:fill="auto"/>
            <w:noWrap/>
            <w:vAlign w:val="center"/>
            <w:hideMark/>
          </w:tcPr>
          <w:p w:rsidR="00A0440E" w:rsidRPr="003A79BC" w:rsidRDefault="00C35D52" w:rsidP="00C35D52">
            <w:pPr>
              <w:widowControl/>
              <w:adjustRightInd/>
              <w:spacing w:line="240" w:lineRule="auto"/>
              <w:jc w:val="center"/>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7.35</w:t>
            </w:r>
          </w:p>
        </w:tc>
        <w:tc>
          <w:tcPr>
            <w:tcW w:w="1533" w:type="dxa"/>
            <w:tcBorders>
              <w:top w:val="nil"/>
              <w:left w:val="nil"/>
              <w:bottom w:val="single" w:sz="4" w:space="0" w:color="auto"/>
              <w:right w:val="single" w:sz="4" w:space="0" w:color="auto"/>
            </w:tcBorders>
            <w:shd w:val="clear" w:color="auto" w:fill="auto"/>
            <w:noWrap/>
            <w:vAlign w:val="center"/>
            <w:hideMark/>
          </w:tcPr>
          <w:p w:rsidR="00A0440E" w:rsidRPr="003A79BC" w:rsidRDefault="00C35D52" w:rsidP="00C35D52">
            <w:pPr>
              <w:widowControl/>
              <w:adjustRightInd/>
              <w:spacing w:line="240" w:lineRule="auto"/>
              <w:jc w:val="center"/>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0.1225</w:t>
            </w:r>
          </w:p>
        </w:tc>
      </w:tr>
      <w:tr w:rsidR="00A0440E" w:rsidRPr="003A79BC" w:rsidTr="00DB6C8A">
        <w:trPr>
          <w:trHeight w:val="330"/>
          <w:jc w:val="center"/>
        </w:trPr>
        <w:tc>
          <w:tcPr>
            <w:tcW w:w="976" w:type="dxa"/>
            <w:vMerge/>
            <w:tcBorders>
              <w:top w:val="nil"/>
              <w:left w:val="single" w:sz="4" w:space="0" w:color="auto"/>
              <w:bottom w:val="single" w:sz="4" w:space="0" w:color="auto"/>
              <w:right w:val="single" w:sz="4" w:space="0" w:color="auto"/>
            </w:tcBorders>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p>
        </w:tc>
        <w:tc>
          <w:tcPr>
            <w:tcW w:w="2163" w:type="dxa"/>
            <w:tcBorders>
              <w:top w:val="nil"/>
              <w:left w:val="nil"/>
              <w:bottom w:val="single" w:sz="4" w:space="0" w:color="auto"/>
              <w:right w:val="single" w:sz="4" w:space="0" w:color="auto"/>
            </w:tcBorders>
            <w:shd w:val="clear" w:color="auto" w:fill="auto"/>
            <w:noWrap/>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阴离子总和</w:t>
            </w:r>
          </w:p>
        </w:tc>
        <w:tc>
          <w:tcPr>
            <w:tcW w:w="1995" w:type="dxa"/>
            <w:tcBorders>
              <w:top w:val="nil"/>
              <w:left w:val="nil"/>
              <w:bottom w:val="single" w:sz="4" w:space="0" w:color="auto"/>
              <w:right w:val="single" w:sz="4" w:space="0" w:color="auto"/>
            </w:tcBorders>
            <w:shd w:val="clear" w:color="auto" w:fill="auto"/>
            <w:noWrap/>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w:t>
            </w:r>
            <w:r w:rsidRPr="003A79BC">
              <w:rPr>
                <w:rFonts w:asciiTheme="minorEastAsia" w:eastAsiaTheme="minorEastAsia" w:hAnsiTheme="minorEastAsia" w:cs="宋体" w:hint="eastAsia"/>
                <w:sz w:val="21"/>
                <w:szCs w:val="21"/>
                <w:vertAlign w:val="subscript"/>
              </w:rPr>
              <w:t>阳</w:t>
            </w:r>
          </w:p>
        </w:tc>
        <w:tc>
          <w:tcPr>
            <w:tcW w:w="1533" w:type="dxa"/>
            <w:tcBorders>
              <w:top w:val="nil"/>
              <w:left w:val="nil"/>
              <w:bottom w:val="single" w:sz="4" w:space="0" w:color="auto"/>
              <w:right w:val="single" w:sz="4" w:space="0" w:color="auto"/>
            </w:tcBorders>
            <w:shd w:val="clear" w:color="auto" w:fill="auto"/>
            <w:noWrap/>
            <w:vAlign w:val="center"/>
            <w:hideMark/>
          </w:tcPr>
          <w:p w:rsidR="00A0440E" w:rsidRPr="003A79BC" w:rsidRDefault="00CE22E7" w:rsidP="00860BAF">
            <w:pPr>
              <w:widowControl/>
              <w:adjustRightInd/>
              <w:spacing w:line="240" w:lineRule="auto"/>
              <w:jc w:val="center"/>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220.25</w:t>
            </w:r>
          </w:p>
        </w:tc>
        <w:tc>
          <w:tcPr>
            <w:tcW w:w="1533" w:type="dxa"/>
            <w:tcBorders>
              <w:top w:val="nil"/>
              <w:left w:val="nil"/>
              <w:bottom w:val="single" w:sz="4" w:space="0" w:color="auto"/>
              <w:right w:val="single" w:sz="4" w:space="0" w:color="auto"/>
            </w:tcBorders>
            <w:shd w:val="clear" w:color="auto" w:fill="auto"/>
            <w:noWrap/>
            <w:vAlign w:val="center"/>
            <w:hideMark/>
          </w:tcPr>
          <w:p w:rsidR="00A0440E" w:rsidRPr="003A79BC" w:rsidRDefault="0044703A" w:rsidP="00CE22E7">
            <w:pPr>
              <w:widowControl/>
              <w:adjustRightInd/>
              <w:spacing w:line="240" w:lineRule="auto"/>
              <w:jc w:val="center"/>
              <w:textAlignment w:val="auto"/>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4.4</w:t>
            </w:r>
            <w:r w:rsidR="00C35D52" w:rsidRPr="003A79BC">
              <w:rPr>
                <w:rFonts w:asciiTheme="minorEastAsia" w:eastAsiaTheme="minorEastAsia" w:hAnsiTheme="minorEastAsia" w:cs="宋体" w:hint="eastAsia"/>
                <w:sz w:val="21"/>
                <w:szCs w:val="21"/>
              </w:rPr>
              <w:t>0</w:t>
            </w:r>
            <w:r w:rsidR="00CE22E7" w:rsidRPr="003A79BC">
              <w:rPr>
                <w:rFonts w:asciiTheme="minorEastAsia" w:eastAsiaTheme="minorEastAsia" w:hAnsiTheme="minorEastAsia" w:cs="宋体" w:hint="eastAsia"/>
                <w:sz w:val="21"/>
                <w:szCs w:val="21"/>
              </w:rPr>
              <w:t>0</w:t>
            </w:r>
            <w:r w:rsidR="00C35D52" w:rsidRPr="003A79BC">
              <w:rPr>
                <w:rFonts w:asciiTheme="minorEastAsia" w:eastAsiaTheme="minorEastAsia" w:hAnsiTheme="minorEastAsia" w:cs="宋体" w:hint="eastAsia"/>
                <w:sz w:val="21"/>
                <w:szCs w:val="21"/>
              </w:rPr>
              <w:t>2</w:t>
            </w:r>
          </w:p>
        </w:tc>
      </w:tr>
      <w:tr w:rsidR="00A0440E" w:rsidRPr="003A79BC" w:rsidTr="00DB6C8A">
        <w:trPr>
          <w:trHeight w:val="330"/>
          <w:jc w:val="center"/>
        </w:trPr>
        <w:tc>
          <w:tcPr>
            <w:tcW w:w="31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全固体</w:t>
            </w:r>
          </w:p>
        </w:tc>
        <w:tc>
          <w:tcPr>
            <w:tcW w:w="1995" w:type="dxa"/>
            <w:tcBorders>
              <w:top w:val="nil"/>
              <w:left w:val="nil"/>
              <w:bottom w:val="single" w:sz="4" w:space="0" w:color="auto"/>
              <w:right w:val="single" w:sz="4" w:space="0" w:color="auto"/>
            </w:tcBorders>
            <w:shd w:val="clear" w:color="auto" w:fill="auto"/>
            <w:noWrap/>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QG</w:t>
            </w:r>
          </w:p>
        </w:tc>
        <w:tc>
          <w:tcPr>
            <w:tcW w:w="3066" w:type="dxa"/>
            <w:gridSpan w:val="2"/>
            <w:tcBorders>
              <w:top w:val="nil"/>
              <w:left w:val="nil"/>
              <w:bottom w:val="single" w:sz="4" w:space="0" w:color="auto"/>
              <w:right w:val="single" w:sz="4" w:space="0" w:color="auto"/>
            </w:tcBorders>
            <w:shd w:val="clear" w:color="auto" w:fill="auto"/>
            <w:noWrap/>
            <w:vAlign w:val="center"/>
            <w:hideMark/>
          </w:tcPr>
          <w:p w:rsidR="00A0440E" w:rsidRPr="003A79BC" w:rsidRDefault="003C0080" w:rsidP="00692C9A">
            <w:pPr>
              <w:widowControl/>
              <w:adjustRightInd/>
              <w:spacing w:line="240" w:lineRule="auto"/>
              <w:jc w:val="center"/>
              <w:textAlignment w:val="auto"/>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301</w:t>
            </w:r>
            <w:r w:rsidR="00C35D52" w:rsidRPr="003A79BC">
              <w:rPr>
                <w:rFonts w:asciiTheme="minorEastAsia" w:eastAsiaTheme="minorEastAsia" w:hAnsiTheme="minorEastAsia" w:cs="宋体" w:hint="eastAsia"/>
                <w:sz w:val="21"/>
                <w:szCs w:val="21"/>
              </w:rPr>
              <w:t xml:space="preserve"> mg/l</w:t>
            </w:r>
          </w:p>
        </w:tc>
      </w:tr>
      <w:tr w:rsidR="00A0440E" w:rsidRPr="003A79BC" w:rsidTr="00DB6C8A">
        <w:trPr>
          <w:trHeight w:val="330"/>
          <w:jc w:val="center"/>
        </w:trPr>
        <w:tc>
          <w:tcPr>
            <w:tcW w:w="31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溶解性固体</w:t>
            </w:r>
          </w:p>
        </w:tc>
        <w:tc>
          <w:tcPr>
            <w:tcW w:w="1995" w:type="dxa"/>
            <w:tcBorders>
              <w:top w:val="nil"/>
              <w:left w:val="nil"/>
              <w:bottom w:val="single" w:sz="4" w:space="0" w:color="auto"/>
              <w:right w:val="single" w:sz="4" w:space="0" w:color="auto"/>
            </w:tcBorders>
            <w:shd w:val="clear" w:color="auto" w:fill="auto"/>
            <w:noWrap/>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RG</w:t>
            </w:r>
          </w:p>
        </w:tc>
        <w:tc>
          <w:tcPr>
            <w:tcW w:w="3066" w:type="dxa"/>
            <w:gridSpan w:val="2"/>
            <w:tcBorders>
              <w:top w:val="nil"/>
              <w:left w:val="nil"/>
              <w:bottom w:val="single" w:sz="4" w:space="0" w:color="auto"/>
              <w:right w:val="single" w:sz="4" w:space="0" w:color="auto"/>
            </w:tcBorders>
            <w:shd w:val="clear" w:color="auto" w:fill="auto"/>
            <w:noWrap/>
            <w:vAlign w:val="center"/>
            <w:hideMark/>
          </w:tcPr>
          <w:p w:rsidR="00A0440E" w:rsidRPr="003A79BC" w:rsidRDefault="003C0080" w:rsidP="00692C9A">
            <w:pPr>
              <w:widowControl/>
              <w:adjustRightInd/>
              <w:spacing w:line="240" w:lineRule="auto"/>
              <w:jc w:val="center"/>
              <w:textAlignment w:val="auto"/>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290</w:t>
            </w:r>
            <w:r w:rsidR="00C35D52" w:rsidRPr="003A79BC">
              <w:rPr>
                <w:rFonts w:asciiTheme="minorEastAsia" w:eastAsiaTheme="minorEastAsia" w:hAnsiTheme="minorEastAsia" w:cs="宋体" w:hint="eastAsia"/>
                <w:sz w:val="21"/>
                <w:szCs w:val="21"/>
              </w:rPr>
              <w:t xml:space="preserve"> mg/l</w:t>
            </w:r>
          </w:p>
        </w:tc>
      </w:tr>
      <w:tr w:rsidR="00A0440E" w:rsidRPr="003A79BC" w:rsidTr="00DB6C8A">
        <w:trPr>
          <w:trHeight w:val="330"/>
          <w:jc w:val="center"/>
        </w:trPr>
        <w:tc>
          <w:tcPr>
            <w:tcW w:w="31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悬浮性固体</w:t>
            </w:r>
          </w:p>
        </w:tc>
        <w:tc>
          <w:tcPr>
            <w:tcW w:w="1995" w:type="dxa"/>
            <w:tcBorders>
              <w:top w:val="nil"/>
              <w:left w:val="nil"/>
              <w:bottom w:val="single" w:sz="4" w:space="0" w:color="auto"/>
              <w:right w:val="single" w:sz="4" w:space="0" w:color="auto"/>
            </w:tcBorders>
            <w:shd w:val="clear" w:color="auto" w:fill="auto"/>
            <w:noWrap/>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XG</w:t>
            </w:r>
          </w:p>
        </w:tc>
        <w:tc>
          <w:tcPr>
            <w:tcW w:w="3066" w:type="dxa"/>
            <w:gridSpan w:val="2"/>
            <w:tcBorders>
              <w:top w:val="nil"/>
              <w:left w:val="nil"/>
              <w:bottom w:val="single" w:sz="4" w:space="0" w:color="auto"/>
              <w:right w:val="single" w:sz="4" w:space="0" w:color="auto"/>
            </w:tcBorders>
            <w:shd w:val="clear" w:color="auto" w:fill="auto"/>
            <w:noWrap/>
            <w:vAlign w:val="center"/>
            <w:hideMark/>
          </w:tcPr>
          <w:p w:rsidR="00A0440E" w:rsidRPr="003A79BC" w:rsidRDefault="00C35D52" w:rsidP="00860BAF">
            <w:pPr>
              <w:widowControl/>
              <w:adjustRightInd/>
              <w:spacing w:line="240" w:lineRule="auto"/>
              <w:jc w:val="center"/>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1</w:t>
            </w:r>
            <w:r w:rsidR="00860BAF" w:rsidRPr="003A79BC">
              <w:rPr>
                <w:rFonts w:asciiTheme="minorEastAsia" w:eastAsiaTheme="minorEastAsia" w:hAnsiTheme="minorEastAsia" w:cs="宋体" w:hint="eastAsia"/>
                <w:sz w:val="21"/>
                <w:szCs w:val="21"/>
              </w:rPr>
              <w:t>1</w:t>
            </w:r>
            <w:r w:rsidRPr="003A79BC">
              <w:rPr>
                <w:rFonts w:asciiTheme="minorEastAsia" w:eastAsiaTheme="minorEastAsia" w:hAnsiTheme="minorEastAsia" w:cs="宋体" w:hint="eastAsia"/>
                <w:sz w:val="21"/>
                <w:szCs w:val="21"/>
              </w:rPr>
              <w:t xml:space="preserve"> mg/l</w:t>
            </w:r>
          </w:p>
        </w:tc>
      </w:tr>
      <w:tr w:rsidR="00A0440E" w:rsidRPr="003A79BC" w:rsidTr="00DB6C8A">
        <w:trPr>
          <w:trHeight w:val="330"/>
          <w:jc w:val="center"/>
        </w:trPr>
        <w:tc>
          <w:tcPr>
            <w:tcW w:w="31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电导率（25℃）</w:t>
            </w:r>
          </w:p>
        </w:tc>
        <w:tc>
          <w:tcPr>
            <w:tcW w:w="1995" w:type="dxa"/>
            <w:tcBorders>
              <w:top w:val="nil"/>
              <w:left w:val="nil"/>
              <w:bottom w:val="single" w:sz="4" w:space="0" w:color="auto"/>
              <w:right w:val="single" w:sz="4" w:space="0" w:color="auto"/>
            </w:tcBorders>
            <w:shd w:val="clear" w:color="auto" w:fill="auto"/>
            <w:noWrap/>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DD</w:t>
            </w:r>
          </w:p>
        </w:tc>
        <w:tc>
          <w:tcPr>
            <w:tcW w:w="3066" w:type="dxa"/>
            <w:gridSpan w:val="2"/>
            <w:tcBorders>
              <w:top w:val="nil"/>
              <w:left w:val="nil"/>
              <w:bottom w:val="single" w:sz="4" w:space="0" w:color="auto"/>
              <w:right w:val="single" w:sz="4" w:space="0" w:color="auto"/>
            </w:tcBorders>
            <w:shd w:val="clear" w:color="auto" w:fill="auto"/>
            <w:noWrap/>
            <w:vAlign w:val="center"/>
            <w:hideMark/>
          </w:tcPr>
          <w:p w:rsidR="00A0440E" w:rsidRPr="003A79BC" w:rsidRDefault="00C35D52" w:rsidP="003C0080">
            <w:pPr>
              <w:widowControl/>
              <w:adjustRightInd/>
              <w:spacing w:line="240" w:lineRule="auto"/>
              <w:jc w:val="center"/>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3</w:t>
            </w:r>
            <w:r w:rsidR="003C0080">
              <w:rPr>
                <w:rFonts w:asciiTheme="minorEastAsia" w:eastAsiaTheme="minorEastAsia" w:hAnsiTheme="minorEastAsia" w:cs="宋体" w:hint="eastAsia"/>
                <w:sz w:val="21"/>
                <w:szCs w:val="21"/>
              </w:rPr>
              <w:t>86</w:t>
            </w:r>
            <w:r w:rsidRPr="003A79BC">
              <w:rPr>
                <w:rFonts w:asciiTheme="minorEastAsia" w:eastAsiaTheme="minorEastAsia" w:hAnsiTheme="minorEastAsia" w:cs="宋体" w:hint="eastAsia"/>
                <w:sz w:val="21"/>
                <w:szCs w:val="21"/>
              </w:rPr>
              <w:t xml:space="preserve"> μs/cm</w:t>
            </w:r>
          </w:p>
        </w:tc>
      </w:tr>
      <w:tr w:rsidR="00A0440E" w:rsidRPr="003A79BC" w:rsidTr="00DB6C8A">
        <w:trPr>
          <w:trHeight w:val="330"/>
          <w:jc w:val="center"/>
        </w:trPr>
        <w:tc>
          <w:tcPr>
            <w:tcW w:w="31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总硬度</w:t>
            </w:r>
          </w:p>
        </w:tc>
        <w:tc>
          <w:tcPr>
            <w:tcW w:w="1995" w:type="dxa"/>
            <w:tcBorders>
              <w:top w:val="nil"/>
              <w:left w:val="nil"/>
              <w:bottom w:val="single" w:sz="4" w:space="0" w:color="auto"/>
              <w:right w:val="single" w:sz="4" w:space="0" w:color="auto"/>
            </w:tcBorders>
            <w:shd w:val="clear" w:color="auto" w:fill="auto"/>
            <w:noWrap/>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YD</w:t>
            </w:r>
          </w:p>
        </w:tc>
        <w:tc>
          <w:tcPr>
            <w:tcW w:w="3066" w:type="dxa"/>
            <w:gridSpan w:val="2"/>
            <w:tcBorders>
              <w:top w:val="nil"/>
              <w:left w:val="nil"/>
              <w:bottom w:val="single" w:sz="4" w:space="0" w:color="auto"/>
              <w:right w:val="single" w:sz="4" w:space="0" w:color="auto"/>
            </w:tcBorders>
            <w:shd w:val="clear" w:color="auto" w:fill="auto"/>
            <w:noWrap/>
            <w:vAlign w:val="center"/>
            <w:hideMark/>
          </w:tcPr>
          <w:p w:rsidR="00A0440E" w:rsidRPr="003A79BC" w:rsidRDefault="00692C9A" w:rsidP="00C35D52">
            <w:pPr>
              <w:widowControl/>
              <w:adjustRightInd/>
              <w:spacing w:line="240" w:lineRule="auto"/>
              <w:jc w:val="center"/>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3.447</w:t>
            </w:r>
            <w:r w:rsidR="00C35D52" w:rsidRPr="003A79BC">
              <w:rPr>
                <w:rFonts w:asciiTheme="minorEastAsia" w:eastAsiaTheme="minorEastAsia" w:hAnsiTheme="minorEastAsia" w:cs="宋体" w:hint="eastAsia"/>
                <w:sz w:val="21"/>
                <w:szCs w:val="21"/>
              </w:rPr>
              <w:t xml:space="preserve"> </w:t>
            </w:r>
            <w:proofErr w:type="spellStart"/>
            <w:r w:rsidR="00C35D52" w:rsidRPr="003A79BC">
              <w:rPr>
                <w:rFonts w:asciiTheme="minorEastAsia" w:eastAsiaTheme="minorEastAsia" w:hAnsiTheme="minorEastAsia" w:cs="宋体" w:hint="eastAsia"/>
                <w:sz w:val="21"/>
                <w:szCs w:val="21"/>
              </w:rPr>
              <w:t>mmol</w:t>
            </w:r>
            <w:proofErr w:type="spellEnd"/>
            <w:r w:rsidR="00C35D52" w:rsidRPr="003A79BC">
              <w:rPr>
                <w:rFonts w:asciiTheme="minorEastAsia" w:eastAsiaTheme="minorEastAsia" w:hAnsiTheme="minorEastAsia" w:cs="宋体" w:hint="eastAsia"/>
                <w:sz w:val="21"/>
                <w:szCs w:val="21"/>
              </w:rPr>
              <w:t>/l</w:t>
            </w:r>
          </w:p>
        </w:tc>
      </w:tr>
      <w:tr w:rsidR="00A0440E" w:rsidRPr="003A79BC" w:rsidTr="00DB6C8A">
        <w:trPr>
          <w:trHeight w:val="330"/>
          <w:jc w:val="center"/>
        </w:trPr>
        <w:tc>
          <w:tcPr>
            <w:tcW w:w="31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碳酸盐硬度</w:t>
            </w:r>
          </w:p>
        </w:tc>
        <w:tc>
          <w:tcPr>
            <w:tcW w:w="1995" w:type="dxa"/>
            <w:tcBorders>
              <w:top w:val="nil"/>
              <w:left w:val="nil"/>
              <w:bottom w:val="single" w:sz="4" w:space="0" w:color="auto"/>
              <w:right w:val="single" w:sz="4" w:space="0" w:color="auto"/>
            </w:tcBorders>
            <w:shd w:val="clear" w:color="auto" w:fill="auto"/>
            <w:noWrap/>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YD</w:t>
            </w:r>
          </w:p>
        </w:tc>
        <w:tc>
          <w:tcPr>
            <w:tcW w:w="3066" w:type="dxa"/>
            <w:gridSpan w:val="2"/>
            <w:tcBorders>
              <w:top w:val="nil"/>
              <w:left w:val="nil"/>
              <w:bottom w:val="single" w:sz="4" w:space="0" w:color="auto"/>
              <w:right w:val="single" w:sz="4" w:space="0" w:color="auto"/>
            </w:tcBorders>
            <w:shd w:val="clear" w:color="auto" w:fill="auto"/>
            <w:noWrap/>
            <w:vAlign w:val="center"/>
            <w:hideMark/>
          </w:tcPr>
          <w:p w:rsidR="00A0440E" w:rsidRPr="003A79BC" w:rsidRDefault="00692C9A" w:rsidP="003C0080">
            <w:pPr>
              <w:widowControl/>
              <w:adjustRightInd/>
              <w:spacing w:line="240" w:lineRule="auto"/>
              <w:jc w:val="center"/>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2.</w:t>
            </w:r>
            <w:r w:rsidR="003C0080">
              <w:rPr>
                <w:rFonts w:asciiTheme="minorEastAsia" w:eastAsiaTheme="minorEastAsia" w:hAnsiTheme="minorEastAsia" w:cs="宋体" w:hint="eastAsia"/>
                <w:sz w:val="21"/>
                <w:szCs w:val="21"/>
              </w:rPr>
              <w:t>7</w:t>
            </w:r>
            <w:r w:rsidRPr="003A79BC">
              <w:rPr>
                <w:rFonts w:asciiTheme="minorEastAsia" w:eastAsiaTheme="minorEastAsia" w:hAnsiTheme="minorEastAsia" w:cs="宋体" w:hint="eastAsia"/>
                <w:sz w:val="21"/>
                <w:szCs w:val="21"/>
              </w:rPr>
              <w:t>1</w:t>
            </w:r>
            <w:r w:rsidR="00C35D52" w:rsidRPr="003A79BC">
              <w:rPr>
                <w:rFonts w:asciiTheme="minorEastAsia" w:eastAsiaTheme="minorEastAsia" w:hAnsiTheme="minorEastAsia" w:cs="宋体" w:hint="eastAsia"/>
                <w:sz w:val="21"/>
                <w:szCs w:val="21"/>
              </w:rPr>
              <w:t xml:space="preserve"> </w:t>
            </w:r>
            <w:proofErr w:type="spellStart"/>
            <w:r w:rsidR="00C35D52" w:rsidRPr="003A79BC">
              <w:rPr>
                <w:rFonts w:asciiTheme="minorEastAsia" w:eastAsiaTheme="minorEastAsia" w:hAnsiTheme="minorEastAsia" w:cs="宋体" w:hint="eastAsia"/>
                <w:sz w:val="21"/>
                <w:szCs w:val="21"/>
              </w:rPr>
              <w:t>mmol</w:t>
            </w:r>
            <w:proofErr w:type="spellEnd"/>
            <w:r w:rsidR="00C35D52" w:rsidRPr="003A79BC">
              <w:rPr>
                <w:rFonts w:asciiTheme="minorEastAsia" w:eastAsiaTheme="minorEastAsia" w:hAnsiTheme="minorEastAsia" w:cs="宋体" w:hint="eastAsia"/>
                <w:sz w:val="21"/>
                <w:szCs w:val="21"/>
              </w:rPr>
              <w:t>/l</w:t>
            </w:r>
          </w:p>
        </w:tc>
      </w:tr>
      <w:tr w:rsidR="00A0440E" w:rsidRPr="003A79BC" w:rsidTr="00DB6C8A">
        <w:trPr>
          <w:trHeight w:val="330"/>
          <w:jc w:val="center"/>
        </w:trPr>
        <w:tc>
          <w:tcPr>
            <w:tcW w:w="31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非碳酸盐硬度</w:t>
            </w:r>
          </w:p>
        </w:tc>
        <w:tc>
          <w:tcPr>
            <w:tcW w:w="1995" w:type="dxa"/>
            <w:tcBorders>
              <w:top w:val="nil"/>
              <w:left w:val="nil"/>
              <w:bottom w:val="single" w:sz="4" w:space="0" w:color="auto"/>
              <w:right w:val="single" w:sz="4" w:space="0" w:color="auto"/>
            </w:tcBorders>
            <w:shd w:val="clear" w:color="auto" w:fill="auto"/>
            <w:noWrap/>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YD</w:t>
            </w:r>
          </w:p>
        </w:tc>
        <w:tc>
          <w:tcPr>
            <w:tcW w:w="3066" w:type="dxa"/>
            <w:gridSpan w:val="2"/>
            <w:tcBorders>
              <w:top w:val="nil"/>
              <w:left w:val="nil"/>
              <w:bottom w:val="single" w:sz="4" w:space="0" w:color="auto"/>
              <w:right w:val="single" w:sz="4" w:space="0" w:color="auto"/>
            </w:tcBorders>
            <w:shd w:val="clear" w:color="auto" w:fill="auto"/>
            <w:noWrap/>
            <w:vAlign w:val="center"/>
            <w:hideMark/>
          </w:tcPr>
          <w:p w:rsidR="00A0440E" w:rsidRPr="003A79BC" w:rsidRDefault="00C35D52" w:rsidP="00C35D52">
            <w:pPr>
              <w:widowControl/>
              <w:adjustRightInd/>
              <w:spacing w:line="240" w:lineRule="auto"/>
              <w:jc w:val="center"/>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 xml:space="preserve">1.45 </w:t>
            </w:r>
            <w:proofErr w:type="spellStart"/>
            <w:r w:rsidRPr="003A79BC">
              <w:rPr>
                <w:rFonts w:asciiTheme="minorEastAsia" w:eastAsiaTheme="minorEastAsia" w:hAnsiTheme="minorEastAsia" w:cs="宋体" w:hint="eastAsia"/>
                <w:sz w:val="21"/>
                <w:szCs w:val="21"/>
              </w:rPr>
              <w:t>mmol</w:t>
            </w:r>
            <w:proofErr w:type="spellEnd"/>
            <w:r w:rsidRPr="003A79BC">
              <w:rPr>
                <w:rFonts w:asciiTheme="minorEastAsia" w:eastAsiaTheme="minorEastAsia" w:hAnsiTheme="minorEastAsia" w:cs="宋体" w:hint="eastAsia"/>
                <w:sz w:val="21"/>
                <w:szCs w:val="21"/>
              </w:rPr>
              <w:t>/l</w:t>
            </w:r>
          </w:p>
        </w:tc>
      </w:tr>
      <w:tr w:rsidR="00A0440E" w:rsidRPr="003A79BC" w:rsidTr="00DB6C8A">
        <w:trPr>
          <w:trHeight w:val="330"/>
          <w:jc w:val="center"/>
        </w:trPr>
        <w:tc>
          <w:tcPr>
            <w:tcW w:w="31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440E" w:rsidRPr="003A79BC" w:rsidRDefault="00C35D52" w:rsidP="005E10D2">
            <w:pPr>
              <w:widowControl/>
              <w:adjustRightInd/>
              <w:spacing w:line="240" w:lineRule="auto"/>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酚酞</w:t>
            </w:r>
            <w:r w:rsidR="00A0440E" w:rsidRPr="003A79BC">
              <w:rPr>
                <w:rFonts w:asciiTheme="minorEastAsia" w:eastAsiaTheme="minorEastAsia" w:hAnsiTheme="minorEastAsia" w:cs="宋体" w:hint="eastAsia"/>
                <w:sz w:val="21"/>
                <w:szCs w:val="21"/>
              </w:rPr>
              <w:t>碱度</w:t>
            </w:r>
          </w:p>
        </w:tc>
        <w:tc>
          <w:tcPr>
            <w:tcW w:w="1995" w:type="dxa"/>
            <w:tcBorders>
              <w:top w:val="nil"/>
              <w:left w:val="nil"/>
              <w:bottom w:val="single" w:sz="4" w:space="0" w:color="auto"/>
              <w:right w:val="single" w:sz="4" w:space="0" w:color="auto"/>
            </w:tcBorders>
            <w:shd w:val="clear" w:color="auto" w:fill="auto"/>
            <w:noWrap/>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JD</w:t>
            </w:r>
          </w:p>
        </w:tc>
        <w:tc>
          <w:tcPr>
            <w:tcW w:w="3066" w:type="dxa"/>
            <w:gridSpan w:val="2"/>
            <w:tcBorders>
              <w:top w:val="nil"/>
              <w:left w:val="nil"/>
              <w:bottom w:val="single" w:sz="4" w:space="0" w:color="auto"/>
              <w:right w:val="single" w:sz="4" w:space="0" w:color="auto"/>
            </w:tcBorders>
            <w:shd w:val="clear" w:color="auto" w:fill="auto"/>
            <w:noWrap/>
            <w:vAlign w:val="center"/>
            <w:hideMark/>
          </w:tcPr>
          <w:p w:rsidR="00A0440E" w:rsidRPr="003A79BC" w:rsidRDefault="00692C9A" w:rsidP="00C35D52">
            <w:pPr>
              <w:widowControl/>
              <w:adjustRightInd/>
              <w:spacing w:line="240" w:lineRule="auto"/>
              <w:jc w:val="center"/>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1.237</w:t>
            </w:r>
            <w:r w:rsidR="00C35D52" w:rsidRPr="003A79BC">
              <w:rPr>
                <w:rFonts w:asciiTheme="minorEastAsia" w:eastAsiaTheme="minorEastAsia" w:hAnsiTheme="minorEastAsia" w:cs="宋体" w:hint="eastAsia"/>
                <w:sz w:val="21"/>
                <w:szCs w:val="21"/>
              </w:rPr>
              <w:t>mmol/l</w:t>
            </w:r>
          </w:p>
        </w:tc>
      </w:tr>
      <w:tr w:rsidR="00A0440E" w:rsidRPr="003A79BC" w:rsidTr="00DB6C8A">
        <w:trPr>
          <w:trHeight w:val="330"/>
          <w:jc w:val="center"/>
        </w:trPr>
        <w:tc>
          <w:tcPr>
            <w:tcW w:w="31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总碱度</w:t>
            </w:r>
          </w:p>
        </w:tc>
        <w:tc>
          <w:tcPr>
            <w:tcW w:w="1995" w:type="dxa"/>
            <w:tcBorders>
              <w:top w:val="nil"/>
              <w:left w:val="nil"/>
              <w:bottom w:val="single" w:sz="4" w:space="0" w:color="auto"/>
              <w:right w:val="single" w:sz="4" w:space="0" w:color="auto"/>
            </w:tcBorders>
            <w:shd w:val="clear" w:color="auto" w:fill="auto"/>
            <w:noWrap/>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JD</w:t>
            </w:r>
          </w:p>
        </w:tc>
        <w:tc>
          <w:tcPr>
            <w:tcW w:w="3066" w:type="dxa"/>
            <w:gridSpan w:val="2"/>
            <w:tcBorders>
              <w:top w:val="nil"/>
              <w:left w:val="nil"/>
              <w:bottom w:val="single" w:sz="4" w:space="0" w:color="auto"/>
              <w:right w:val="single" w:sz="4" w:space="0" w:color="auto"/>
            </w:tcBorders>
            <w:shd w:val="clear" w:color="auto" w:fill="auto"/>
            <w:noWrap/>
            <w:vAlign w:val="center"/>
            <w:hideMark/>
          </w:tcPr>
          <w:p w:rsidR="00A0440E" w:rsidRPr="003A79BC" w:rsidRDefault="00692C9A" w:rsidP="003C0080">
            <w:pPr>
              <w:widowControl/>
              <w:adjustRightInd/>
              <w:spacing w:line="240" w:lineRule="auto"/>
              <w:jc w:val="center"/>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2.</w:t>
            </w:r>
            <w:r w:rsidR="003C0080">
              <w:rPr>
                <w:rFonts w:asciiTheme="minorEastAsia" w:eastAsiaTheme="minorEastAsia" w:hAnsiTheme="minorEastAsia" w:cs="宋体" w:hint="eastAsia"/>
                <w:sz w:val="21"/>
                <w:szCs w:val="21"/>
              </w:rPr>
              <w:t>7</w:t>
            </w:r>
            <w:r w:rsidRPr="003A79BC">
              <w:rPr>
                <w:rFonts w:asciiTheme="minorEastAsia" w:eastAsiaTheme="minorEastAsia" w:hAnsiTheme="minorEastAsia" w:cs="宋体" w:hint="eastAsia"/>
                <w:sz w:val="21"/>
                <w:szCs w:val="21"/>
              </w:rPr>
              <w:t>1</w:t>
            </w:r>
            <w:r w:rsidR="00C35D52" w:rsidRPr="003A79BC">
              <w:rPr>
                <w:rFonts w:asciiTheme="minorEastAsia" w:eastAsiaTheme="minorEastAsia" w:hAnsiTheme="minorEastAsia" w:cs="宋体" w:hint="eastAsia"/>
                <w:sz w:val="21"/>
                <w:szCs w:val="21"/>
              </w:rPr>
              <w:t xml:space="preserve"> </w:t>
            </w:r>
            <w:proofErr w:type="spellStart"/>
            <w:r w:rsidR="00C35D52" w:rsidRPr="003A79BC">
              <w:rPr>
                <w:rFonts w:asciiTheme="minorEastAsia" w:eastAsiaTheme="minorEastAsia" w:hAnsiTheme="minorEastAsia" w:cs="宋体" w:hint="eastAsia"/>
                <w:sz w:val="21"/>
                <w:szCs w:val="21"/>
              </w:rPr>
              <w:t>mmol</w:t>
            </w:r>
            <w:proofErr w:type="spellEnd"/>
            <w:r w:rsidR="00C35D52" w:rsidRPr="003A79BC">
              <w:rPr>
                <w:rFonts w:asciiTheme="minorEastAsia" w:eastAsiaTheme="minorEastAsia" w:hAnsiTheme="minorEastAsia" w:cs="宋体" w:hint="eastAsia"/>
                <w:sz w:val="21"/>
                <w:szCs w:val="21"/>
              </w:rPr>
              <w:t>/l</w:t>
            </w:r>
          </w:p>
        </w:tc>
      </w:tr>
      <w:tr w:rsidR="00A0440E" w:rsidRPr="003A79BC" w:rsidTr="00DB6C8A">
        <w:trPr>
          <w:trHeight w:val="330"/>
          <w:jc w:val="center"/>
        </w:trPr>
        <w:tc>
          <w:tcPr>
            <w:tcW w:w="5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440E" w:rsidRPr="003A79BC" w:rsidRDefault="00A0440E" w:rsidP="005E10D2">
            <w:pPr>
              <w:widowControl/>
              <w:adjustRightInd/>
              <w:spacing w:line="240" w:lineRule="auto"/>
              <w:jc w:val="center"/>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 xml:space="preserve"> pH</w:t>
            </w:r>
          </w:p>
        </w:tc>
        <w:tc>
          <w:tcPr>
            <w:tcW w:w="3066" w:type="dxa"/>
            <w:gridSpan w:val="2"/>
            <w:tcBorders>
              <w:top w:val="single" w:sz="4" w:space="0" w:color="auto"/>
              <w:left w:val="nil"/>
              <w:bottom w:val="single" w:sz="4" w:space="0" w:color="auto"/>
              <w:right w:val="single" w:sz="4" w:space="0" w:color="auto"/>
            </w:tcBorders>
            <w:shd w:val="clear" w:color="auto" w:fill="auto"/>
            <w:noWrap/>
            <w:vAlign w:val="center"/>
            <w:hideMark/>
          </w:tcPr>
          <w:p w:rsidR="00A0440E" w:rsidRPr="003A79BC" w:rsidRDefault="00C35D52" w:rsidP="003C0080">
            <w:pPr>
              <w:widowControl/>
              <w:adjustRightInd/>
              <w:spacing w:line="240" w:lineRule="auto"/>
              <w:jc w:val="center"/>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7.</w:t>
            </w:r>
            <w:r w:rsidR="003C0080">
              <w:rPr>
                <w:rFonts w:asciiTheme="minorEastAsia" w:eastAsiaTheme="minorEastAsia" w:hAnsiTheme="minorEastAsia" w:cs="宋体" w:hint="eastAsia"/>
                <w:sz w:val="21"/>
                <w:szCs w:val="21"/>
              </w:rPr>
              <w:t>7</w:t>
            </w:r>
            <w:r w:rsidRPr="003A79BC">
              <w:rPr>
                <w:rFonts w:asciiTheme="minorEastAsia" w:eastAsiaTheme="minorEastAsia" w:hAnsiTheme="minorEastAsia" w:cs="宋体" w:hint="eastAsia"/>
                <w:sz w:val="21"/>
                <w:szCs w:val="21"/>
              </w:rPr>
              <w:t>3</w:t>
            </w:r>
          </w:p>
        </w:tc>
      </w:tr>
      <w:tr w:rsidR="00A0440E" w:rsidRPr="003A79BC" w:rsidTr="00DB6C8A">
        <w:trPr>
          <w:trHeight w:val="330"/>
          <w:jc w:val="center"/>
        </w:trPr>
        <w:tc>
          <w:tcPr>
            <w:tcW w:w="31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proofErr w:type="gramStart"/>
            <w:r w:rsidRPr="003A79BC">
              <w:rPr>
                <w:rFonts w:asciiTheme="minorEastAsia" w:eastAsiaTheme="minorEastAsia" w:hAnsiTheme="minorEastAsia" w:cs="宋体" w:hint="eastAsia"/>
                <w:sz w:val="21"/>
                <w:szCs w:val="21"/>
              </w:rPr>
              <w:t>全硅</w:t>
            </w:r>
            <w:proofErr w:type="gramEnd"/>
          </w:p>
        </w:tc>
        <w:tc>
          <w:tcPr>
            <w:tcW w:w="1995" w:type="dxa"/>
            <w:tcBorders>
              <w:top w:val="nil"/>
              <w:left w:val="nil"/>
              <w:bottom w:val="single" w:sz="4" w:space="0" w:color="auto"/>
              <w:right w:val="single" w:sz="4" w:space="0" w:color="auto"/>
            </w:tcBorders>
            <w:shd w:val="clear" w:color="auto" w:fill="auto"/>
            <w:noWrap/>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SiO</w:t>
            </w:r>
            <w:r w:rsidRPr="003A79BC">
              <w:rPr>
                <w:rFonts w:asciiTheme="minorEastAsia" w:eastAsiaTheme="minorEastAsia" w:hAnsiTheme="minorEastAsia" w:cs="宋体" w:hint="eastAsia"/>
                <w:sz w:val="21"/>
                <w:szCs w:val="21"/>
                <w:vertAlign w:val="subscript"/>
              </w:rPr>
              <w:t>2</w:t>
            </w:r>
          </w:p>
        </w:tc>
        <w:tc>
          <w:tcPr>
            <w:tcW w:w="3066" w:type="dxa"/>
            <w:gridSpan w:val="2"/>
            <w:tcBorders>
              <w:top w:val="nil"/>
              <w:left w:val="nil"/>
              <w:bottom w:val="single" w:sz="4" w:space="0" w:color="auto"/>
              <w:right w:val="single" w:sz="4" w:space="0" w:color="auto"/>
            </w:tcBorders>
            <w:shd w:val="clear" w:color="auto" w:fill="auto"/>
            <w:noWrap/>
            <w:vAlign w:val="center"/>
            <w:hideMark/>
          </w:tcPr>
          <w:p w:rsidR="00A0440E" w:rsidRPr="003A79BC" w:rsidRDefault="00C35D52" w:rsidP="00C35D52">
            <w:pPr>
              <w:widowControl/>
              <w:adjustRightInd/>
              <w:spacing w:line="240" w:lineRule="auto"/>
              <w:jc w:val="center"/>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7.35</w:t>
            </w:r>
            <w:r w:rsidR="00145B9F" w:rsidRPr="003A79BC">
              <w:rPr>
                <w:rFonts w:asciiTheme="minorEastAsia" w:eastAsiaTheme="minorEastAsia" w:hAnsiTheme="minorEastAsia" w:cs="宋体" w:hint="eastAsia"/>
                <w:sz w:val="21"/>
                <w:szCs w:val="21"/>
              </w:rPr>
              <w:t xml:space="preserve"> mg/l</w:t>
            </w:r>
          </w:p>
        </w:tc>
      </w:tr>
      <w:tr w:rsidR="00A0440E" w:rsidRPr="003A79BC" w:rsidTr="00DB6C8A">
        <w:trPr>
          <w:trHeight w:val="330"/>
          <w:jc w:val="center"/>
        </w:trPr>
        <w:tc>
          <w:tcPr>
            <w:tcW w:w="31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活性硅</w:t>
            </w:r>
          </w:p>
        </w:tc>
        <w:tc>
          <w:tcPr>
            <w:tcW w:w="1995" w:type="dxa"/>
            <w:tcBorders>
              <w:top w:val="nil"/>
              <w:left w:val="nil"/>
              <w:bottom w:val="single" w:sz="4" w:space="0" w:color="auto"/>
              <w:right w:val="single" w:sz="4" w:space="0" w:color="auto"/>
            </w:tcBorders>
            <w:shd w:val="clear" w:color="auto" w:fill="auto"/>
            <w:noWrap/>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SiO</w:t>
            </w:r>
            <w:r w:rsidRPr="003A79BC">
              <w:rPr>
                <w:rFonts w:asciiTheme="minorEastAsia" w:eastAsiaTheme="minorEastAsia" w:hAnsiTheme="minorEastAsia" w:cs="宋体" w:hint="eastAsia"/>
                <w:sz w:val="21"/>
                <w:szCs w:val="21"/>
                <w:vertAlign w:val="subscript"/>
              </w:rPr>
              <w:t>2</w:t>
            </w:r>
          </w:p>
        </w:tc>
        <w:tc>
          <w:tcPr>
            <w:tcW w:w="3066" w:type="dxa"/>
            <w:gridSpan w:val="2"/>
            <w:tcBorders>
              <w:top w:val="nil"/>
              <w:left w:val="nil"/>
              <w:bottom w:val="single" w:sz="4" w:space="0" w:color="auto"/>
              <w:right w:val="single" w:sz="4" w:space="0" w:color="auto"/>
            </w:tcBorders>
            <w:shd w:val="clear" w:color="auto" w:fill="auto"/>
            <w:noWrap/>
            <w:vAlign w:val="center"/>
            <w:hideMark/>
          </w:tcPr>
          <w:p w:rsidR="00A0440E" w:rsidRPr="003A79BC" w:rsidRDefault="00C35D52" w:rsidP="00C35D52">
            <w:pPr>
              <w:widowControl/>
              <w:adjustRightInd/>
              <w:spacing w:line="240" w:lineRule="auto"/>
              <w:jc w:val="center"/>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5.9</w:t>
            </w:r>
            <w:r w:rsidR="00145B9F" w:rsidRPr="003A79BC">
              <w:rPr>
                <w:rFonts w:asciiTheme="minorEastAsia" w:eastAsiaTheme="minorEastAsia" w:hAnsiTheme="minorEastAsia" w:cs="宋体" w:hint="eastAsia"/>
                <w:sz w:val="21"/>
                <w:szCs w:val="21"/>
              </w:rPr>
              <w:t xml:space="preserve"> mg/l</w:t>
            </w:r>
          </w:p>
        </w:tc>
      </w:tr>
      <w:tr w:rsidR="00A0440E" w:rsidRPr="003A79BC" w:rsidTr="00DB6C8A">
        <w:trPr>
          <w:trHeight w:val="330"/>
          <w:jc w:val="center"/>
        </w:trPr>
        <w:tc>
          <w:tcPr>
            <w:tcW w:w="31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非活性硅</w:t>
            </w:r>
          </w:p>
        </w:tc>
        <w:tc>
          <w:tcPr>
            <w:tcW w:w="1995" w:type="dxa"/>
            <w:tcBorders>
              <w:top w:val="nil"/>
              <w:left w:val="nil"/>
              <w:bottom w:val="single" w:sz="4" w:space="0" w:color="auto"/>
              <w:right w:val="single" w:sz="4" w:space="0" w:color="auto"/>
            </w:tcBorders>
            <w:shd w:val="clear" w:color="auto" w:fill="auto"/>
            <w:noWrap/>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SiO</w:t>
            </w:r>
            <w:r w:rsidRPr="003A79BC">
              <w:rPr>
                <w:rFonts w:asciiTheme="minorEastAsia" w:eastAsiaTheme="minorEastAsia" w:hAnsiTheme="minorEastAsia" w:cs="宋体" w:hint="eastAsia"/>
                <w:sz w:val="21"/>
                <w:szCs w:val="21"/>
                <w:vertAlign w:val="subscript"/>
              </w:rPr>
              <w:t>2</w:t>
            </w:r>
          </w:p>
        </w:tc>
        <w:tc>
          <w:tcPr>
            <w:tcW w:w="3066" w:type="dxa"/>
            <w:gridSpan w:val="2"/>
            <w:tcBorders>
              <w:top w:val="nil"/>
              <w:left w:val="nil"/>
              <w:bottom w:val="single" w:sz="4" w:space="0" w:color="auto"/>
              <w:right w:val="single" w:sz="4" w:space="0" w:color="auto"/>
            </w:tcBorders>
            <w:shd w:val="clear" w:color="auto" w:fill="auto"/>
            <w:noWrap/>
            <w:vAlign w:val="center"/>
            <w:hideMark/>
          </w:tcPr>
          <w:p w:rsidR="00A0440E" w:rsidRPr="003A79BC" w:rsidRDefault="00C35D52" w:rsidP="00C35D52">
            <w:pPr>
              <w:widowControl/>
              <w:adjustRightInd/>
              <w:spacing w:line="240" w:lineRule="auto"/>
              <w:jc w:val="center"/>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1.45</w:t>
            </w:r>
            <w:r w:rsidR="00145B9F" w:rsidRPr="003A79BC">
              <w:rPr>
                <w:rFonts w:asciiTheme="minorEastAsia" w:eastAsiaTheme="minorEastAsia" w:hAnsiTheme="minorEastAsia" w:cs="宋体" w:hint="eastAsia"/>
                <w:sz w:val="21"/>
                <w:szCs w:val="21"/>
              </w:rPr>
              <w:t xml:space="preserve"> mg/l</w:t>
            </w:r>
          </w:p>
        </w:tc>
      </w:tr>
      <w:tr w:rsidR="00A0440E" w:rsidRPr="003A79BC" w:rsidTr="00DB6C8A">
        <w:trPr>
          <w:trHeight w:val="330"/>
          <w:jc w:val="center"/>
        </w:trPr>
        <w:tc>
          <w:tcPr>
            <w:tcW w:w="31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化学耗氧量</w:t>
            </w:r>
          </w:p>
        </w:tc>
        <w:tc>
          <w:tcPr>
            <w:tcW w:w="1995" w:type="dxa"/>
            <w:tcBorders>
              <w:top w:val="nil"/>
              <w:left w:val="nil"/>
              <w:bottom w:val="single" w:sz="4" w:space="0" w:color="auto"/>
              <w:right w:val="single" w:sz="4" w:space="0" w:color="auto"/>
            </w:tcBorders>
            <w:shd w:val="clear" w:color="auto" w:fill="auto"/>
            <w:noWrap/>
            <w:vAlign w:val="center"/>
            <w:hideMark/>
          </w:tcPr>
          <w:p w:rsidR="00A0440E" w:rsidRPr="003A79BC" w:rsidRDefault="00A0440E" w:rsidP="005E10D2">
            <w:pPr>
              <w:widowControl/>
              <w:adjustRightInd/>
              <w:spacing w:line="240" w:lineRule="auto"/>
              <w:textAlignment w:val="auto"/>
              <w:rPr>
                <w:rFonts w:asciiTheme="minorEastAsia" w:eastAsiaTheme="minorEastAsia" w:hAnsiTheme="minorEastAsia" w:cs="宋体"/>
                <w:sz w:val="21"/>
                <w:szCs w:val="21"/>
              </w:rPr>
            </w:pPr>
            <w:proofErr w:type="spellStart"/>
            <w:r w:rsidRPr="003A79BC">
              <w:rPr>
                <w:rFonts w:asciiTheme="minorEastAsia" w:eastAsiaTheme="minorEastAsia" w:hAnsiTheme="minorEastAsia" w:cs="宋体" w:hint="eastAsia"/>
                <w:sz w:val="21"/>
                <w:szCs w:val="21"/>
              </w:rPr>
              <w:t>COD</w:t>
            </w:r>
            <w:r w:rsidRPr="003A79BC">
              <w:rPr>
                <w:rFonts w:asciiTheme="minorEastAsia" w:eastAsiaTheme="minorEastAsia" w:hAnsiTheme="minorEastAsia" w:cs="宋体" w:hint="eastAsia"/>
                <w:sz w:val="21"/>
                <w:szCs w:val="21"/>
                <w:vertAlign w:val="subscript"/>
              </w:rPr>
              <w:t>Mn</w:t>
            </w:r>
            <w:proofErr w:type="spellEnd"/>
          </w:p>
        </w:tc>
        <w:tc>
          <w:tcPr>
            <w:tcW w:w="3066" w:type="dxa"/>
            <w:gridSpan w:val="2"/>
            <w:tcBorders>
              <w:top w:val="nil"/>
              <w:left w:val="nil"/>
              <w:bottom w:val="single" w:sz="4" w:space="0" w:color="auto"/>
              <w:right w:val="single" w:sz="4" w:space="0" w:color="auto"/>
            </w:tcBorders>
            <w:shd w:val="clear" w:color="auto" w:fill="auto"/>
            <w:noWrap/>
            <w:vAlign w:val="center"/>
            <w:hideMark/>
          </w:tcPr>
          <w:p w:rsidR="00A0440E" w:rsidRPr="003A79BC" w:rsidRDefault="00C35D52" w:rsidP="00C35D52">
            <w:pPr>
              <w:widowControl/>
              <w:adjustRightInd/>
              <w:spacing w:line="240" w:lineRule="auto"/>
              <w:jc w:val="center"/>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3.41</w:t>
            </w:r>
            <w:r w:rsidR="00145B9F" w:rsidRPr="003A79BC">
              <w:rPr>
                <w:rFonts w:asciiTheme="minorEastAsia" w:eastAsiaTheme="minorEastAsia" w:hAnsiTheme="minorEastAsia" w:cs="宋体" w:hint="eastAsia"/>
                <w:sz w:val="21"/>
                <w:szCs w:val="21"/>
              </w:rPr>
              <w:t xml:space="preserve"> mg/l</w:t>
            </w:r>
          </w:p>
        </w:tc>
      </w:tr>
      <w:tr w:rsidR="00A0440E" w:rsidRPr="003A79BC" w:rsidTr="00DB6C8A">
        <w:trPr>
          <w:trHeight w:val="330"/>
          <w:jc w:val="center"/>
        </w:trPr>
        <w:tc>
          <w:tcPr>
            <w:tcW w:w="5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440E" w:rsidRPr="003A79BC" w:rsidRDefault="00A0440E" w:rsidP="005E10D2">
            <w:pPr>
              <w:widowControl/>
              <w:adjustRightInd/>
              <w:spacing w:line="240" w:lineRule="auto"/>
              <w:jc w:val="center"/>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离子分析误差%</w:t>
            </w:r>
          </w:p>
        </w:tc>
        <w:tc>
          <w:tcPr>
            <w:tcW w:w="3066" w:type="dxa"/>
            <w:gridSpan w:val="2"/>
            <w:tcBorders>
              <w:top w:val="single" w:sz="4" w:space="0" w:color="auto"/>
              <w:left w:val="nil"/>
              <w:bottom w:val="single" w:sz="4" w:space="0" w:color="auto"/>
              <w:right w:val="single" w:sz="4" w:space="0" w:color="auto"/>
            </w:tcBorders>
            <w:shd w:val="clear" w:color="auto" w:fill="auto"/>
            <w:noWrap/>
            <w:vAlign w:val="center"/>
            <w:hideMark/>
          </w:tcPr>
          <w:p w:rsidR="00A0440E" w:rsidRPr="003A79BC" w:rsidRDefault="00592A61" w:rsidP="00C35D52">
            <w:pPr>
              <w:widowControl/>
              <w:adjustRightInd/>
              <w:spacing w:line="240" w:lineRule="auto"/>
              <w:jc w:val="center"/>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1.742</w:t>
            </w:r>
          </w:p>
        </w:tc>
      </w:tr>
      <w:tr w:rsidR="00A0440E" w:rsidRPr="003A79BC" w:rsidTr="00DB6C8A">
        <w:trPr>
          <w:trHeight w:val="330"/>
          <w:jc w:val="center"/>
        </w:trPr>
        <w:tc>
          <w:tcPr>
            <w:tcW w:w="5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440E" w:rsidRPr="003A79BC" w:rsidRDefault="00A0440E" w:rsidP="005E10D2">
            <w:pPr>
              <w:widowControl/>
              <w:adjustRightInd/>
              <w:spacing w:line="240" w:lineRule="auto"/>
              <w:jc w:val="center"/>
              <w:textAlignment w:val="auto"/>
              <w:rPr>
                <w:rFonts w:asciiTheme="minorEastAsia" w:eastAsiaTheme="minorEastAsia" w:hAnsiTheme="minorEastAsia" w:cs="宋体"/>
                <w:sz w:val="21"/>
                <w:szCs w:val="21"/>
              </w:rPr>
            </w:pPr>
            <w:r w:rsidRPr="003A79BC">
              <w:rPr>
                <w:rFonts w:asciiTheme="minorEastAsia" w:eastAsiaTheme="minorEastAsia" w:hAnsiTheme="minorEastAsia" w:cs="宋体" w:hint="eastAsia"/>
                <w:sz w:val="21"/>
                <w:szCs w:val="21"/>
              </w:rPr>
              <w:t>总含盐量mg/l</w:t>
            </w:r>
          </w:p>
        </w:tc>
        <w:tc>
          <w:tcPr>
            <w:tcW w:w="3066" w:type="dxa"/>
            <w:gridSpan w:val="2"/>
            <w:tcBorders>
              <w:top w:val="single" w:sz="4" w:space="0" w:color="auto"/>
              <w:left w:val="nil"/>
              <w:bottom w:val="single" w:sz="4" w:space="0" w:color="auto"/>
              <w:right w:val="single" w:sz="4" w:space="0" w:color="auto"/>
            </w:tcBorders>
            <w:shd w:val="clear" w:color="auto" w:fill="auto"/>
            <w:noWrap/>
            <w:vAlign w:val="center"/>
            <w:hideMark/>
          </w:tcPr>
          <w:p w:rsidR="00A0440E" w:rsidRPr="003A79BC" w:rsidRDefault="003C0080" w:rsidP="003C0080">
            <w:pPr>
              <w:widowControl/>
              <w:adjustRightInd/>
              <w:spacing w:line="240" w:lineRule="auto"/>
              <w:jc w:val="center"/>
              <w:textAlignment w:val="auto"/>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337</w:t>
            </w:r>
            <w:r w:rsidR="00C35D52" w:rsidRPr="003A79BC">
              <w:rPr>
                <w:rFonts w:asciiTheme="minorEastAsia" w:eastAsiaTheme="minorEastAsia" w:hAnsiTheme="minorEastAsia" w:cs="宋体" w:hint="eastAsia"/>
                <w:sz w:val="21"/>
                <w:szCs w:val="21"/>
              </w:rPr>
              <w:t>.</w:t>
            </w:r>
            <w:r w:rsidR="00692C9A" w:rsidRPr="003A79BC">
              <w:rPr>
                <w:rFonts w:asciiTheme="minorEastAsia" w:eastAsiaTheme="minorEastAsia" w:hAnsiTheme="minorEastAsia" w:cs="宋体" w:hint="eastAsia"/>
                <w:sz w:val="21"/>
                <w:szCs w:val="21"/>
              </w:rPr>
              <w:t>7</w:t>
            </w:r>
            <w:r w:rsidR="00C35D52" w:rsidRPr="003A79BC">
              <w:rPr>
                <w:rFonts w:asciiTheme="minorEastAsia" w:eastAsiaTheme="minorEastAsia" w:hAnsiTheme="minorEastAsia" w:cs="宋体" w:hint="eastAsia"/>
                <w:sz w:val="21"/>
                <w:szCs w:val="21"/>
              </w:rPr>
              <w:t>25</w:t>
            </w:r>
          </w:p>
        </w:tc>
      </w:tr>
    </w:tbl>
    <w:p w:rsidR="00A0440E" w:rsidRPr="003A79BC" w:rsidRDefault="00A0440E" w:rsidP="00AE4BCA">
      <w:pPr>
        <w:keepNext/>
        <w:tabs>
          <w:tab w:val="left" w:pos="600"/>
          <w:tab w:val="left" w:pos="7560"/>
        </w:tabs>
        <w:spacing w:beforeLines="100" w:line="360" w:lineRule="auto"/>
        <w:rPr>
          <w:rFonts w:asciiTheme="minorEastAsia" w:eastAsiaTheme="minorEastAsia" w:hAnsiTheme="minorEastAsia"/>
          <w:sz w:val="28"/>
          <w:szCs w:val="28"/>
        </w:rPr>
      </w:pPr>
      <w:r w:rsidRPr="003A79BC">
        <w:rPr>
          <w:rFonts w:asciiTheme="minorEastAsia" w:eastAsiaTheme="minorEastAsia" w:hAnsiTheme="minorEastAsia" w:hint="eastAsia"/>
          <w:sz w:val="28"/>
          <w:szCs w:val="28"/>
        </w:rPr>
        <w:lastRenderedPageBreak/>
        <w:t>2.2.3.2循环水系统及凝汽器规范</w:t>
      </w:r>
    </w:p>
    <w:tbl>
      <w:tblPr>
        <w:tblW w:w="8163" w:type="dxa"/>
        <w:jc w:val="center"/>
        <w:tblInd w:w="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94"/>
        <w:gridCol w:w="886"/>
        <w:gridCol w:w="4383"/>
      </w:tblGrid>
      <w:tr w:rsidR="00A0440E" w:rsidRPr="003A79BC" w:rsidTr="005E10D2">
        <w:trPr>
          <w:trHeight w:val="312"/>
          <w:tblHeader/>
          <w:jc w:val="center"/>
        </w:trPr>
        <w:tc>
          <w:tcPr>
            <w:tcW w:w="8163" w:type="dxa"/>
            <w:gridSpan w:val="3"/>
            <w:vAlign w:val="center"/>
          </w:tcPr>
          <w:p w:rsidR="00A0440E" w:rsidRPr="003A79BC" w:rsidRDefault="00A0440E" w:rsidP="005E10D2">
            <w:pPr>
              <w:pStyle w:val="af2"/>
              <w:jc w:val="center"/>
              <w:rPr>
                <w:rFonts w:asciiTheme="minorEastAsia" w:eastAsiaTheme="minorEastAsia" w:hAnsiTheme="minorEastAsia"/>
                <w:b/>
                <w:spacing w:val="100"/>
                <w:sz w:val="21"/>
                <w:szCs w:val="21"/>
              </w:rPr>
            </w:pPr>
            <w:r w:rsidRPr="003A79BC">
              <w:rPr>
                <w:rFonts w:asciiTheme="minorEastAsia" w:eastAsiaTheme="minorEastAsia" w:hAnsiTheme="minorEastAsia" w:hint="eastAsia"/>
                <w:b/>
                <w:spacing w:val="100"/>
                <w:sz w:val="21"/>
                <w:szCs w:val="21"/>
              </w:rPr>
              <w:t>凝汽器规范</w:t>
            </w:r>
          </w:p>
        </w:tc>
      </w:tr>
      <w:tr w:rsidR="00A0440E" w:rsidRPr="003A79BC" w:rsidTr="005E10D2">
        <w:trPr>
          <w:trHeight w:val="312"/>
          <w:tblHeader/>
          <w:jc w:val="center"/>
        </w:trPr>
        <w:tc>
          <w:tcPr>
            <w:tcW w:w="2894" w:type="dxa"/>
            <w:vAlign w:val="center"/>
          </w:tcPr>
          <w:p w:rsidR="00A0440E" w:rsidRPr="003A79BC" w:rsidRDefault="00A0440E" w:rsidP="005E10D2">
            <w:pPr>
              <w:pStyle w:val="af2"/>
              <w:jc w:val="center"/>
              <w:rPr>
                <w:rFonts w:asciiTheme="minorEastAsia" w:eastAsiaTheme="minorEastAsia" w:hAnsiTheme="minorEastAsia"/>
                <w:kern w:val="0"/>
                <w:sz w:val="21"/>
                <w:szCs w:val="21"/>
              </w:rPr>
            </w:pPr>
            <w:r w:rsidRPr="003A79BC">
              <w:rPr>
                <w:rFonts w:asciiTheme="minorEastAsia" w:eastAsiaTheme="minorEastAsia" w:hAnsiTheme="minorEastAsia" w:hint="eastAsia"/>
                <w:kern w:val="0"/>
                <w:sz w:val="21"/>
                <w:szCs w:val="21"/>
              </w:rPr>
              <w:t>项目</w:t>
            </w:r>
          </w:p>
        </w:tc>
        <w:tc>
          <w:tcPr>
            <w:tcW w:w="886" w:type="dxa"/>
            <w:vAlign w:val="center"/>
          </w:tcPr>
          <w:p w:rsidR="00A0440E" w:rsidRPr="003A79BC" w:rsidRDefault="00A0440E" w:rsidP="005E10D2">
            <w:pPr>
              <w:pStyle w:val="af2"/>
              <w:jc w:val="center"/>
              <w:rPr>
                <w:rFonts w:asciiTheme="minorEastAsia" w:eastAsiaTheme="minorEastAsia" w:hAnsiTheme="minorEastAsia"/>
                <w:kern w:val="0"/>
                <w:sz w:val="21"/>
                <w:szCs w:val="21"/>
              </w:rPr>
            </w:pPr>
            <w:r w:rsidRPr="003A79BC">
              <w:rPr>
                <w:rFonts w:asciiTheme="minorEastAsia" w:eastAsiaTheme="minorEastAsia" w:hAnsiTheme="minorEastAsia" w:hint="eastAsia"/>
                <w:kern w:val="0"/>
                <w:sz w:val="21"/>
                <w:szCs w:val="21"/>
              </w:rPr>
              <w:t>单位</w:t>
            </w:r>
          </w:p>
        </w:tc>
        <w:tc>
          <w:tcPr>
            <w:tcW w:w="4383" w:type="dxa"/>
            <w:vAlign w:val="center"/>
          </w:tcPr>
          <w:p w:rsidR="00A0440E" w:rsidRPr="003A79BC" w:rsidRDefault="00A0440E" w:rsidP="005E10D2">
            <w:pPr>
              <w:pStyle w:val="af2"/>
              <w:jc w:val="center"/>
              <w:rPr>
                <w:rFonts w:asciiTheme="minorEastAsia" w:eastAsiaTheme="minorEastAsia" w:hAnsiTheme="minorEastAsia"/>
                <w:kern w:val="0"/>
                <w:sz w:val="21"/>
                <w:szCs w:val="21"/>
              </w:rPr>
            </w:pPr>
            <w:r w:rsidRPr="003A79BC">
              <w:rPr>
                <w:rFonts w:asciiTheme="minorEastAsia" w:eastAsiaTheme="minorEastAsia" w:hAnsiTheme="minorEastAsia" w:hint="eastAsia"/>
                <w:kern w:val="0"/>
                <w:sz w:val="21"/>
                <w:szCs w:val="21"/>
              </w:rPr>
              <w:t>规范</w:t>
            </w:r>
          </w:p>
        </w:tc>
      </w:tr>
      <w:tr w:rsidR="00A0440E" w:rsidRPr="003A79BC" w:rsidTr="005E10D2">
        <w:trPr>
          <w:trHeight w:val="312"/>
          <w:jc w:val="center"/>
        </w:trPr>
        <w:tc>
          <w:tcPr>
            <w:tcW w:w="2894" w:type="dxa"/>
            <w:vAlign w:val="center"/>
          </w:tcPr>
          <w:p w:rsidR="00A0440E" w:rsidRPr="003A79BC" w:rsidRDefault="00A0440E" w:rsidP="005E10D2">
            <w:pPr>
              <w:pStyle w:val="af2"/>
              <w:rPr>
                <w:rFonts w:asciiTheme="minorEastAsia" w:eastAsiaTheme="minorEastAsia" w:hAnsiTheme="minorEastAsia"/>
                <w:kern w:val="0"/>
                <w:sz w:val="21"/>
                <w:szCs w:val="21"/>
              </w:rPr>
            </w:pPr>
            <w:r w:rsidRPr="003A79BC">
              <w:rPr>
                <w:rFonts w:asciiTheme="minorEastAsia" w:eastAsiaTheme="minorEastAsia" w:hAnsiTheme="minorEastAsia" w:hint="eastAsia"/>
                <w:kern w:val="0"/>
                <w:sz w:val="21"/>
                <w:szCs w:val="21"/>
              </w:rPr>
              <w:t>型   式</w:t>
            </w:r>
          </w:p>
        </w:tc>
        <w:tc>
          <w:tcPr>
            <w:tcW w:w="886" w:type="dxa"/>
            <w:vAlign w:val="center"/>
          </w:tcPr>
          <w:p w:rsidR="00A0440E" w:rsidRPr="003A79BC" w:rsidRDefault="00A0440E" w:rsidP="005E10D2">
            <w:pPr>
              <w:pStyle w:val="af2"/>
              <w:rPr>
                <w:rFonts w:asciiTheme="minorEastAsia" w:eastAsiaTheme="minorEastAsia" w:hAnsiTheme="minorEastAsia"/>
                <w:kern w:val="0"/>
                <w:sz w:val="21"/>
                <w:szCs w:val="21"/>
              </w:rPr>
            </w:pPr>
            <w:r w:rsidRPr="003A79BC">
              <w:rPr>
                <w:rFonts w:asciiTheme="minorEastAsia" w:eastAsiaTheme="minorEastAsia" w:hAnsiTheme="minorEastAsia" w:hint="eastAsia"/>
                <w:kern w:val="0"/>
                <w:sz w:val="21"/>
                <w:szCs w:val="21"/>
              </w:rPr>
              <w:t>—</w:t>
            </w:r>
          </w:p>
        </w:tc>
        <w:tc>
          <w:tcPr>
            <w:tcW w:w="4383" w:type="dxa"/>
            <w:vAlign w:val="center"/>
          </w:tcPr>
          <w:p w:rsidR="00A0440E" w:rsidRPr="003A79BC" w:rsidRDefault="00A0440E" w:rsidP="005E10D2">
            <w:pPr>
              <w:pStyle w:val="af2"/>
              <w:rPr>
                <w:rFonts w:asciiTheme="minorEastAsia" w:eastAsiaTheme="minorEastAsia" w:hAnsiTheme="minorEastAsia"/>
                <w:kern w:val="0"/>
                <w:sz w:val="21"/>
                <w:szCs w:val="21"/>
              </w:rPr>
            </w:pPr>
            <w:r w:rsidRPr="003A79BC">
              <w:rPr>
                <w:rFonts w:asciiTheme="minorEastAsia" w:eastAsiaTheme="minorEastAsia" w:hAnsiTheme="minorEastAsia" w:hint="eastAsia"/>
                <w:kern w:val="0"/>
                <w:sz w:val="21"/>
                <w:szCs w:val="21"/>
              </w:rPr>
              <w:t>N-40000</w:t>
            </w:r>
            <w:r w:rsidRPr="003A79BC">
              <w:rPr>
                <w:rFonts w:asciiTheme="minorEastAsia" w:eastAsiaTheme="minorEastAsia" w:hAnsiTheme="minorEastAsia"/>
                <w:kern w:val="0"/>
                <w:sz w:val="21"/>
                <w:szCs w:val="21"/>
              </w:rPr>
              <w:t>-</w:t>
            </w:r>
            <w:r w:rsidRPr="003A79BC">
              <w:rPr>
                <w:rFonts w:asciiTheme="minorEastAsia" w:eastAsiaTheme="minorEastAsia" w:hAnsiTheme="minorEastAsia" w:hint="eastAsia"/>
                <w:kern w:val="0"/>
                <w:sz w:val="21"/>
                <w:szCs w:val="21"/>
              </w:rPr>
              <w:t>2型、双背压、双壳体、单流程、表面式、横向布置</w:t>
            </w:r>
          </w:p>
        </w:tc>
      </w:tr>
      <w:tr w:rsidR="00A0440E" w:rsidRPr="003A79BC" w:rsidTr="005E10D2">
        <w:trPr>
          <w:trHeight w:val="312"/>
          <w:jc w:val="center"/>
        </w:trPr>
        <w:tc>
          <w:tcPr>
            <w:tcW w:w="2894" w:type="dxa"/>
            <w:vAlign w:val="center"/>
          </w:tcPr>
          <w:p w:rsidR="00A0440E" w:rsidRPr="003A79BC" w:rsidRDefault="00A0440E" w:rsidP="005E10D2">
            <w:pPr>
              <w:pStyle w:val="af2"/>
              <w:rPr>
                <w:rFonts w:asciiTheme="minorEastAsia" w:eastAsiaTheme="minorEastAsia" w:hAnsiTheme="minorEastAsia"/>
                <w:kern w:val="0"/>
                <w:sz w:val="21"/>
                <w:szCs w:val="21"/>
              </w:rPr>
            </w:pPr>
            <w:r w:rsidRPr="003A79BC">
              <w:rPr>
                <w:rFonts w:asciiTheme="minorEastAsia" w:eastAsiaTheme="minorEastAsia" w:hAnsiTheme="minorEastAsia" w:hint="eastAsia"/>
                <w:kern w:val="0"/>
                <w:sz w:val="21"/>
                <w:szCs w:val="21"/>
              </w:rPr>
              <w:t>布置方式</w:t>
            </w:r>
          </w:p>
        </w:tc>
        <w:tc>
          <w:tcPr>
            <w:tcW w:w="886" w:type="dxa"/>
            <w:vAlign w:val="center"/>
          </w:tcPr>
          <w:p w:rsidR="00A0440E" w:rsidRPr="003A79BC" w:rsidRDefault="00A0440E" w:rsidP="005E10D2">
            <w:pPr>
              <w:pStyle w:val="af2"/>
              <w:rPr>
                <w:rFonts w:asciiTheme="minorEastAsia" w:eastAsiaTheme="minorEastAsia" w:hAnsiTheme="minorEastAsia"/>
                <w:kern w:val="0"/>
                <w:sz w:val="21"/>
                <w:szCs w:val="21"/>
              </w:rPr>
            </w:pPr>
            <w:r w:rsidRPr="003A79BC">
              <w:rPr>
                <w:rFonts w:asciiTheme="minorEastAsia" w:eastAsiaTheme="minorEastAsia" w:hAnsiTheme="minorEastAsia" w:hint="eastAsia"/>
                <w:kern w:val="0"/>
                <w:sz w:val="21"/>
                <w:szCs w:val="21"/>
              </w:rPr>
              <w:t>—</w:t>
            </w:r>
          </w:p>
        </w:tc>
        <w:tc>
          <w:tcPr>
            <w:tcW w:w="4383" w:type="dxa"/>
            <w:vAlign w:val="center"/>
          </w:tcPr>
          <w:p w:rsidR="00A0440E" w:rsidRPr="003A79BC" w:rsidRDefault="00A0440E" w:rsidP="005E10D2">
            <w:pPr>
              <w:pStyle w:val="af2"/>
              <w:rPr>
                <w:rFonts w:asciiTheme="minorEastAsia" w:eastAsiaTheme="minorEastAsia" w:hAnsiTheme="minorEastAsia"/>
                <w:kern w:val="0"/>
                <w:sz w:val="21"/>
                <w:szCs w:val="21"/>
              </w:rPr>
            </w:pPr>
            <w:r w:rsidRPr="003A79BC">
              <w:rPr>
                <w:rFonts w:asciiTheme="minorEastAsia" w:eastAsiaTheme="minorEastAsia" w:hAnsiTheme="minorEastAsia" w:hint="eastAsia"/>
                <w:kern w:val="0"/>
                <w:sz w:val="21"/>
                <w:szCs w:val="21"/>
              </w:rPr>
              <w:t>横向布置、单流程，从机头向发电机看，从右侧抽冷却管。</w:t>
            </w:r>
          </w:p>
        </w:tc>
      </w:tr>
      <w:tr w:rsidR="00A0440E" w:rsidRPr="003A79BC" w:rsidTr="005E10D2">
        <w:trPr>
          <w:trHeight w:val="312"/>
          <w:jc w:val="center"/>
        </w:trPr>
        <w:tc>
          <w:tcPr>
            <w:tcW w:w="2894" w:type="dxa"/>
            <w:vAlign w:val="center"/>
          </w:tcPr>
          <w:p w:rsidR="00A0440E" w:rsidRPr="003A79BC" w:rsidRDefault="00A0440E" w:rsidP="005E10D2">
            <w:pPr>
              <w:pStyle w:val="af2"/>
              <w:rPr>
                <w:rFonts w:asciiTheme="minorEastAsia" w:eastAsiaTheme="minorEastAsia" w:hAnsiTheme="minorEastAsia"/>
                <w:kern w:val="0"/>
                <w:sz w:val="21"/>
                <w:szCs w:val="21"/>
              </w:rPr>
            </w:pPr>
            <w:r w:rsidRPr="003A79BC">
              <w:rPr>
                <w:rFonts w:asciiTheme="minorEastAsia" w:eastAsiaTheme="minorEastAsia" w:hAnsiTheme="minorEastAsia" w:hint="eastAsia"/>
                <w:kern w:val="0"/>
                <w:sz w:val="21"/>
                <w:szCs w:val="21"/>
              </w:rPr>
              <w:t>支撑方式</w:t>
            </w:r>
          </w:p>
        </w:tc>
        <w:tc>
          <w:tcPr>
            <w:tcW w:w="886" w:type="dxa"/>
            <w:vAlign w:val="center"/>
          </w:tcPr>
          <w:p w:rsidR="00A0440E" w:rsidRPr="003A79BC" w:rsidRDefault="00A0440E" w:rsidP="005E10D2">
            <w:pPr>
              <w:pStyle w:val="af2"/>
              <w:rPr>
                <w:rFonts w:asciiTheme="minorEastAsia" w:eastAsiaTheme="minorEastAsia" w:hAnsiTheme="minorEastAsia"/>
                <w:kern w:val="0"/>
                <w:sz w:val="21"/>
                <w:szCs w:val="21"/>
              </w:rPr>
            </w:pPr>
          </w:p>
        </w:tc>
        <w:tc>
          <w:tcPr>
            <w:tcW w:w="4383" w:type="dxa"/>
            <w:vAlign w:val="center"/>
          </w:tcPr>
          <w:p w:rsidR="00A0440E" w:rsidRPr="003A79BC" w:rsidRDefault="00A0440E" w:rsidP="005E10D2">
            <w:pPr>
              <w:pStyle w:val="af2"/>
              <w:rPr>
                <w:rFonts w:asciiTheme="minorEastAsia" w:eastAsiaTheme="minorEastAsia" w:hAnsiTheme="minorEastAsia"/>
                <w:kern w:val="0"/>
                <w:sz w:val="21"/>
                <w:szCs w:val="21"/>
              </w:rPr>
            </w:pPr>
            <w:r w:rsidRPr="003A79BC">
              <w:rPr>
                <w:rFonts w:asciiTheme="minorEastAsia" w:eastAsiaTheme="minorEastAsia" w:hAnsiTheme="minorEastAsia" w:hint="eastAsia"/>
                <w:kern w:val="0"/>
                <w:sz w:val="21"/>
                <w:szCs w:val="21"/>
              </w:rPr>
              <w:t>刚性</w:t>
            </w:r>
            <w:proofErr w:type="gramStart"/>
            <w:r w:rsidRPr="003A79BC">
              <w:rPr>
                <w:rFonts w:asciiTheme="minorEastAsia" w:eastAsiaTheme="minorEastAsia" w:hAnsiTheme="minorEastAsia" w:hint="eastAsia"/>
                <w:kern w:val="0"/>
                <w:sz w:val="21"/>
                <w:szCs w:val="21"/>
              </w:rPr>
              <w:t>座落</w:t>
            </w:r>
            <w:proofErr w:type="gramEnd"/>
            <w:r w:rsidRPr="003A79BC">
              <w:rPr>
                <w:rFonts w:asciiTheme="minorEastAsia" w:eastAsiaTheme="minorEastAsia" w:hAnsiTheme="minorEastAsia" w:hint="eastAsia"/>
                <w:kern w:val="0"/>
                <w:sz w:val="21"/>
                <w:szCs w:val="21"/>
              </w:rPr>
              <w:t>在水泥基础上</w:t>
            </w:r>
          </w:p>
        </w:tc>
      </w:tr>
      <w:tr w:rsidR="00A0440E" w:rsidRPr="003A79BC" w:rsidTr="005E10D2">
        <w:trPr>
          <w:trHeight w:val="312"/>
          <w:jc w:val="center"/>
        </w:trPr>
        <w:tc>
          <w:tcPr>
            <w:tcW w:w="2894" w:type="dxa"/>
            <w:vAlign w:val="center"/>
          </w:tcPr>
          <w:p w:rsidR="00A0440E" w:rsidRPr="003A79BC" w:rsidRDefault="00A0440E" w:rsidP="005E10D2">
            <w:pPr>
              <w:pStyle w:val="af2"/>
              <w:rPr>
                <w:rFonts w:asciiTheme="minorEastAsia" w:eastAsiaTheme="minorEastAsia" w:hAnsiTheme="minorEastAsia"/>
                <w:kern w:val="0"/>
                <w:sz w:val="21"/>
                <w:szCs w:val="21"/>
              </w:rPr>
            </w:pPr>
            <w:r w:rsidRPr="003A79BC">
              <w:rPr>
                <w:rFonts w:asciiTheme="minorEastAsia" w:eastAsiaTheme="minorEastAsia" w:hAnsiTheme="minorEastAsia" w:hint="eastAsia"/>
                <w:kern w:val="0"/>
                <w:sz w:val="21"/>
                <w:szCs w:val="21"/>
              </w:rPr>
              <w:t>总冷却面积</w:t>
            </w:r>
          </w:p>
        </w:tc>
        <w:tc>
          <w:tcPr>
            <w:tcW w:w="886" w:type="dxa"/>
            <w:vAlign w:val="center"/>
          </w:tcPr>
          <w:p w:rsidR="00A0440E" w:rsidRPr="003A79BC" w:rsidRDefault="00A0440E" w:rsidP="005E10D2">
            <w:pPr>
              <w:pStyle w:val="af2"/>
              <w:rPr>
                <w:rFonts w:asciiTheme="minorEastAsia" w:eastAsiaTheme="minorEastAsia" w:hAnsiTheme="minorEastAsia"/>
                <w:kern w:val="0"/>
                <w:sz w:val="21"/>
                <w:szCs w:val="21"/>
              </w:rPr>
            </w:pPr>
            <w:r w:rsidRPr="003A79BC">
              <w:rPr>
                <w:rFonts w:asciiTheme="minorEastAsia" w:eastAsiaTheme="minorEastAsia" w:hAnsiTheme="minorEastAsia" w:hint="eastAsia"/>
                <w:kern w:val="0"/>
                <w:sz w:val="21"/>
                <w:szCs w:val="21"/>
              </w:rPr>
              <w:t>m</w:t>
            </w:r>
            <w:r w:rsidRPr="003A79BC">
              <w:rPr>
                <w:rFonts w:asciiTheme="minorEastAsia" w:eastAsiaTheme="minorEastAsia" w:hAnsiTheme="minorEastAsia" w:hint="eastAsia"/>
                <w:kern w:val="0"/>
                <w:sz w:val="21"/>
                <w:szCs w:val="21"/>
                <w:vertAlign w:val="superscript"/>
              </w:rPr>
              <w:t>2</w:t>
            </w:r>
          </w:p>
        </w:tc>
        <w:tc>
          <w:tcPr>
            <w:tcW w:w="4383" w:type="dxa"/>
            <w:vAlign w:val="center"/>
          </w:tcPr>
          <w:p w:rsidR="00A0440E" w:rsidRPr="003A79BC" w:rsidRDefault="00A0440E" w:rsidP="005E10D2">
            <w:pPr>
              <w:pStyle w:val="af2"/>
              <w:rPr>
                <w:rFonts w:asciiTheme="minorEastAsia" w:eastAsiaTheme="minorEastAsia" w:hAnsiTheme="minorEastAsia"/>
                <w:kern w:val="0"/>
                <w:sz w:val="21"/>
                <w:szCs w:val="21"/>
              </w:rPr>
            </w:pPr>
            <w:r w:rsidRPr="003A79BC">
              <w:rPr>
                <w:rFonts w:asciiTheme="minorEastAsia" w:eastAsiaTheme="minorEastAsia" w:hAnsiTheme="minorEastAsia" w:hint="eastAsia"/>
                <w:kern w:val="0"/>
                <w:sz w:val="21"/>
                <w:szCs w:val="21"/>
              </w:rPr>
              <w:t>40000</w:t>
            </w:r>
          </w:p>
        </w:tc>
      </w:tr>
      <w:tr w:rsidR="00A0440E" w:rsidRPr="003A79BC" w:rsidTr="005E10D2">
        <w:trPr>
          <w:trHeight w:val="312"/>
          <w:jc w:val="center"/>
        </w:trPr>
        <w:tc>
          <w:tcPr>
            <w:tcW w:w="2894" w:type="dxa"/>
            <w:vAlign w:val="center"/>
          </w:tcPr>
          <w:p w:rsidR="00A0440E" w:rsidRPr="003A79BC" w:rsidRDefault="00A0440E" w:rsidP="005E10D2">
            <w:pPr>
              <w:pStyle w:val="af2"/>
              <w:rPr>
                <w:rFonts w:asciiTheme="minorEastAsia" w:eastAsiaTheme="minorEastAsia" w:hAnsiTheme="minorEastAsia"/>
                <w:kern w:val="0"/>
                <w:sz w:val="21"/>
                <w:szCs w:val="21"/>
              </w:rPr>
            </w:pPr>
            <w:r w:rsidRPr="003A79BC">
              <w:rPr>
                <w:rFonts w:asciiTheme="minorEastAsia" w:eastAsiaTheme="minorEastAsia" w:hAnsiTheme="minorEastAsia" w:hint="eastAsia"/>
                <w:kern w:val="0"/>
                <w:sz w:val="21"/>
                <w:szCs w:val="21"/>
              </w:rPr>
              <w:t>冷却管总根数</w:t>
            </w:r>
          </w:p>
        </w:tc>
        <w:tc>
          <w:tcPr>
            <w:tcW w:w="886" w:type="dxa"/>
            <w:vAlign w:val="center"/>
          </w:tcPr>
          <w:p w:rsidR="00A0440E" w:rsidRPr="003A79BC" w:rsidRDefault="00A0440E" w:rsidP="005E10D2">
            <w:pPr>
              <w:pStyle w:val="af2"/>
              <w:rPr>
                <w:rFonts w:asciiTheme="minorEastAsia" w:eastAsiaTheme="minorEastAsia" w:hAnsiTheme="minorEastAsia"/>
                <w:kern w:val="0"/>
                <w:sz w:val="21"/>
                <w:szCs w:val="21"/>
              </w:rPr>
            </w:pPr>
            <w:r w:rsidRPr="003A79BC">
              <w:rPr>
                <w:rFonts w:asciiTheme="minorEastAsia" w:eastAsiaTheme="minorEastAsia" w:hAnsiTheme="minorEastAsia" w:hint="eastAsia"/>
                <w:kern w:val="0"/>
                <w:sz w:val="21"/>
                <w:szCs w:val="21"/>
              </w:rPr>
              <w:t>根</w:t>
            </w:r>
          </w:p>
        </w:tc>
        <w:tc>
          <w:tcPr>
            <w:tcW w:w="4383" w:type="dxa"/>
            <w:vAlign w:val="center"/>
          </w:tcPr>
          <w:p w:rsidR="00A0440E" w:rsidRPr="003A79BC" w:rsidRDefault="00A0440E" w:rsidP="005E10D2">
            <w:pPr>
              <w:pStyle w:val="af2"/>
              <w:rPr>
                <w:rFonts w:asciiTheme="minorEastAsia" w:eastAsiaTheme="minorEastAsia" w:hAnsiTheme="minorEastAsia"/>
                <w:kern w:val="0"/>
                <w:sz w:val="21"/>
                <w:szCs w:val="21"/>
              </w:rPr>
            </w:pPr>
            <w:r w:rsidRPr="003A79BC">
              <w:rPr>
                <w:rFonts w:asciiTheme="minorEastAsia" w:eastAsiaTheme="minorEastAsia" w:hAnsiTheme="minorEastAsia" w:hint="eastAsia"/>
                <w:kern w:val="0"/>
                <w:sz w:val="21"/>
                <w:szCs w:val="21"/>
              </w:rPr>
              <w:t>34400（主凝结区：28736；空冷区：5664）</w:t>
            </w:r>
          </w:p>
        </w:tc>
      </w:tr>
      <w:tr w:rsidR="00A0440E" w:rsidRPr="003A79BC" w:rsidTr="005E10D2">
        <w:trPr>
          <w:trHeight w:val="312"/>
          <w:jc w:val="center"/>
        </w:trPr>
        <w:tc>
          <w:tcPr>
            <w:tcW w:w="2894" w:type="dxa"/>
            <w:vAlign w:val="center"/>
          </w:tcPr>
          <w:p w:rsidR="00A0440E" w:rsidRPr="003A79BC" w:rsidRDefault="00A0440E" w:rsidP="005E10D2">
            <w:pPr>
              <w:pStyle w:val="af2"/>
              <w:rPr>
                <w:rFonts w:asciiTheme="minorEastAsia" w:eastAsiaTheme="minorEastAsia" w:hAnsiTheme="minorEastAsia"/>
                <w:kern w:val="0"/>
                <w:sz w:val="21"/>
                <w:szCs w:val="21"/>
              </w:rPr>
            </w:pPr>
            <w:r w:rsidRPr="003A79BC">
              <w:rPr>
                <w:rFonts w:asciiTheme="minorEastAsia" w:eastAsiaTheme="minorEastAsia" w:hAnsiTheme="minorEastAsia" w:hint="eastAsia"/>
                <w:kern w:val="0"/>
                <w:sz w:val="21"/>
                <w:szCs w:val="21"/>
              </w:rPr>
              <w:t>冷却管规格</w:t>
            </w:r>
          </w:p>
        </w:tc>
        <w:tc>
          <w:tcPr>
            <w:tcW w:w="886" w:type="dxa"/>
            <w:vAlign w:val="center"/>
          </w:tcPr>
          <w:p w:rsidR="00A0440E" w:rsidRPr="003A79BC" w:rsidRDefault="00A0440E" w:rsidP="005E10D2">
            <w:pPr>
              <w:pStyle w:val="af2"/>
              <w:rPr>
                <w:rFonts w:asciiTheme="minorEastAsia" w:eastAsiaTheme="minorEastAsia" w:hAnsiTheme="minorEastAsia"/>
                <w:kern w:val="0"/>
                <w:sz w:val="21"/>
                <w:szCs w:val="21"/>
              </w:rPr>
            </w:pPr>
            <w:r w:rsidRPr="003A79BC">
              <w:rPr>
                <w:rFonts w:asciiTheme="minorEastAsia" w:eastAsiaTheme="minorEastAsia" w:hAnsiTheme="minorEastAsia" w:hint="eastAsia"/>
                <w:kern w:val="0"/>
                <w:sz w:val="21"/>
                <w:szCs w:val="21"/>
              </w:rPr>
              <w:t>mm</w:t>
            </w:r>
          </w:p>
        </w:tc>
        <w:tc>
          <w:tcPr>
            <w:tcW w:w="4383" w:type="dxa"/>
            <w:vAlign w:val="center"/>
          </w:tcPr>
          <w:p w:rsidR="00A0440E" w:rsidRPr="003A79BC" w:rsidRDefault="00A0440E" w:rsidP="005E10D2">
            <w:pPr>
              <w:pStyle w:val="af2"/>
              <w:rPr>
                <w:rFonts w:asciiTheme="minorEastAsia" w:eastAsiaTheme="minorEastAsia" w:hAnsiTheme="minorEastAsia"/>
                <w:kern w:val="0"/>
                <w:sz w:val="21"/>
                <w:szCs w:val="21"/>
              </w:rPr>
            </w:pPr>
            <w:r w:rsidRPr="003A79BC">
              <w:rPr>
                <w:rFonts w:asciiTheme="minorEastAsia" w:eastAsiaTheme="minorEastAsia" w:hAnsiTheme="minorEastAsia" w:hint="eastAsia"/>
                <w:kern w:val="0"/>
                <w:sz w:val="21"/>
                <w:szCs w:val="21"/>
              </w:rPr>
              <w:t>主凝结区Φ25×0.5； 空冷区Φ25×0.7</w:t>
            </w:r>
          </w:p>
        </w:tc>
      </w:tr>
      <w:tr w:rsidR="00A0440E" w:rsidRPr="003A79BC" w:rsidTr="005E10D2">
        <w:trPr>
          <w:trHeight w:val="312"/>
          <w:jc w:val="center"/>
        </w:trPr>
        <w:tc>
          <w:tcPr>
            <w:tcW w:w="2894" w:type="dxa"/>
            <w:vAlign w:val="center"/>
          </w:tcPr>
          <w:p w:rsidR="00A0440E" w:rsidRPr="003A79BC" w:rsidRDefault="00A0440E" w:rsidP="005E10D2">
            <w:pPr>
              <w:pStyle w:val="af2"/>
              <w:rPr>
                <w:rFonts w:asciiTheme="minorEastAsia" w:eastAsiaTheme="minorEastAsia" w:hAnsiTheme="minorEastAsia"/>
                <w:kern w:val="0"/>
                <w:sz w:val="21"/>
                <w:szCs w:val="21"/>
              </w:rPr>
            </w:pPr>
            <w:r w:rsidRPr="003A79BC">
              <w:rPr>
                <w:rFonts w:asciiTheme="minorEastAsia" w:eastAsiaTheme="minorEastAsia" w:hAnsiTheme="minorEastAsia" w:hint="eastAsia"/>
                <w:kern w:val="0"/>
                <w:sz w:val="21"/>
                <w:szCs w:val="21"/>
              </w:rPr>
              <w:t>冷却管材质</w:t>
            </w:r>
          </w:p>
        </w:tc>
        <w:tc>
          <w:tcPr>
            <w:tcW w:w="886" w:type="dxa"/>
            <w:vAlign w:val="center"/>
          </w:tcPr>
          <w:p w:rsidR="00A0440E" w:rsidRPr="003A79BC" w:rsidRDefault="00A0440E" w:rsidP="005E10D2">
            <w:pPr>
              <w:pStyle w:val="af2"/>
              <w:rPr>
                <w:rFonts w:asciiTheme="minorEastAsia" w:eastAsiaTheme="minorEastAsia" w:hAnsiTheme="minorEastAsia"/>
                <w:kern w:val="0"/>
                <w:sz w:val="21"/>
                <w:szCs w:val="21"/>
              </w:rPr>
            </w:pPr>
            <w:r w:rsidRPr="003A79BC">
              <w:rPr>
                <w:rFonts w:asciiTheme="minorEastAsia" w:eastAsiaTheme="minorEastAsia" w:hAnsiTheme="minorEastAsia" w:hint="eastAsia"/>
                <w:kern w:val="0"/>
                <w:sz w:val="21"/>
                <w:szCs w:val="21"/>
              </w:rPr>
              <w:t>—</w:t>
            </w:r>
          </w:p>
        </w:tc>
        <w:tc>
          <w:tcPr>
            <w:tcW w:w="4383" w:type="dxa"/>
            <w:vAlign w:val="center"/>
          </w:tcPr>
          <w:p w:rsidR="00A0440E" w:rsidRPr="003A79BC" w:rsidRDefault="00A0440E" w:rsidP="005E10D2">
            <w:pPr>
              <w:pStyle w:val="af2"/>
              <w:rPr>
                <w:rFonts w:asciiTheme="minorEastAsia" w:eastAsiaTheme="minorEastAsia" w:hAnsiTheme="minorEastAsia"/>
                <w:kern w:val="0"/>
                <w:sz w:val="21"/>
                <w:szCs w:val="21"/>
              </w:rPr>
            </w:pPr>
            <w:r w:rsidRPr="003A79BC">
              <w:rPr>
                <w:rFonts w:asciiTheme="minorEastAsia" w:eastAsiaTheme="minorEastAsia" w:hAnsiTheme="minorEastAsia" w:hint="eastAsia"/>
                <w:kern w:val="0"/>
                <w:sz w:val="21"/>
                <w:szCs w:val="21"/>
              </w:rPr>
              <w:t>TP304</w:t>
            </w:r>
          </w:p>
        </w:tc>
      </w:tr>
      <w:tr w:rsidR="00A0440E" w:rsidRPr="003A79BC" w:rsidTr="005E10D2">
        <w:trPr>
          <w:trHeight w:val="312"/>
          <w:jc w:val="center"/>
        </w:trPr>
        <w:tc>
          <w:tcPr>
            <w:tcW w:w="2894" w:type="dxa"/>
            <w:vAlign w:val="center"/>
          </w:tcPr>
          <w:p w:rsidR="00A0440E" w:rsidRPr="003A79BC" w:rsidRDefault="00A0440E" w:rsidP="005E10D2">
            <w:pPr>
              <w:pStyle w:val="af2"/>
              <w:rPr>
                <w:rFonts w:asciiTheme="minorEastAsia" w:eastAsiaTheme="minorEastAsia" w:hAnsiTheme="minorEastAsia"/>
                <w:kern w:val="0"/>
                <w:sz w:val="21"/>
                <w:szCs w:val="21"/>
              </w:rPr>
            </w:pPr>
            <w:r w:rsidRPr="003A79BC">
              <w:rPr>
                <w:rFonts w:asciiTheme="minorEastAsia" w:eastAsiaTheme="minorEastAsia" w:hAnsiTheme="minorEastAsia" w:hint="eastAsia"/>
                <w:kern w:val="0"/>
                <w:sz w:val="21"/>
                <w:szCs w:val="21"/>
              </w:rPr>
              <w:t>循环</w:t>
            </w:r>
            <w:proofErr w:type="gramStart"/>
            <w:r w:rsidRPr="003A79BC">
              <w:rPr>
                <w:rFonts w:asciiTheme="minorEastAsia" w:eastAsiaTheme="minorEastAsia" w:hAnsiTheme="minorEastAsia" w:hint="eastAsia"/>
                <w:kern w:val="0"/>
                <w:sz w:val="21"/>
                <w:szCs w:val="21"/>
              </w:rPr>
              <w:t>水设计</w:t>
            </w:r>
            <w:proofErr w:type="gramEnd"/>
            <w:r w:rsidRPr="003A79BC">
              <w:rPr>
                <w:rFonts w:asciiTheme="minorEastAsia" w:eastAsiaTheme="minorEastAsia" w:hAnsiTheme="minorEastAsia" w:hint="eastAsia"/>
                <w:kern w:val="0"/>
                <w:sz w:val="21"/>
                <w:szCs w:val="21"/>
              </w:rPr>
              <w:t>水温</w:t>
            </w:r>
          </w:p>
        </w:tc>
        <w:tc>
          <w:tcPr>
            <w:tcW w:w="886" w:type="dxa"/>
            <w:vAlign w:val="center"/>
          </w:tcPr>
          <w:p w:rsidR="00A0440E" w:rsidRPr="003A79BC" w:rsidRDefault="00A0440E" w:rsidP="005E10D2">
            <w:pPr>
              <w:pStyle w:val="af2"/>
              <w:rPr>
                <w:rFonts w:asciiTheme="minorEastAsia" w:eastAsiaTheme="minorEastAsia" w:hAnsiTheme="minorEastAsia"/>
                <w:kern w:val="0"/>
                <w:sz w:val="21"/>
                <w:szCs w:val="21"/>
              </w:rPr>
            </w:pPr>
            <w:r w:rsidRPr="003A79BC">
              <w:rPr>
                <w:rFonts w:asciiTheme="minorEastAsia" w:eastAsiaTheme="minorEastAsia" w:hAnsiTheme="minorEastAsia" w:hint="eastAsia"/>
                <w:kern w:val="0"/>
                <w:sz w:val="21"/>
                <w:szCs w:val="21"/>
              </w:rPr>
              <w:t>℃</w:t>
            </w:r>
          </w:p>
        </w:tc>
        <w:tc>
          <w:tcPr>
            <w:tcW w:w="4383" w:type="dxa"/>
            <w:vAlign w:val="center"/>
          </w:tcPr>
          <w:p w:rsidR="00A0440E" w:rsidRPr="003A79BC" w:rsidRDefault="00A0440E" w:rsidP="005E10D2">
            <w:pPr>
              <w:pStyle w:val="af2"/>
              <w:rPr>
                <w:rFonts w:asciiTheme="minorEastAsia" w:eastAsiaTheme="minorEastAsia" w:hAnsiTheme="minorEastAsia"/>
                <w:kern w:val="0"/>
                <w:sz w:val="21"/>
                <w:szCs w:val="21"/>
              </w:rPr>
            </w:pPr>
            <w:r w:rsidRPr="003A79BC">
              <w:rPr>
                <w:rFonts w:asciiTheme="minorEastAsia" w:eastAsiaTheme="minorEastAsia" w:hAnsiTheme="minorEastAsia" w:hint="eastAsia"/>
                <w:kern w:val="0"/>
                <w:sz w:val="21"/>
                <w:szCs w:val="21"/>
              </w:rPr>
              <w:t>24.4</w:t>
            </w:r>
          </w:p>
        </w:tc>
      </w:tr>
      <w:tr w:rsidR="00A0440E" w:rsidRPr="003A79BC" w:rsidTr="005E10D2">
        <w:trPr>
          <w:trHeight w:val="312"/>
          <w:jc w:val="center"/>
        </w:trPr>
        <w:tc>
          <w:tcPr>
            <w:tcW w:w="2894" w:type="dxa"/>
            <w:vAlign w:val="center"/>
          </w:tcPr>
          <w:p w:rsidR="00A0440E" w:rsidRPr="003A79BC" w:rsidRDefault="00A0440E" w:rsidP="005E10D2">
            <w:pPr>
              <w:pStyle w:val="af2"/>
              <w:rPr>
                <w:rFonts w:asciiTheme="minorEastAsia" w:eastAsiaTheme="minorEastAsia" w:hAnsiTheme="minorEastAsia"/>
                <w:kern w:val="0"/>
                <w:sz w:val="21"/>
                <w:szCs w:val="21"/>
              </w:rPr>
            </w:pPr>
            <w:r w:rsidRPr="003A79BC">
              <w:rPr>
                <w:rFonts w:asciiTheme="minorEastAsia" w:eastAsiaTheme="minorEastAsia" w:hAnsiTheme="minorEastAsia" w:hint="eastAsia"/>
                <w:kern w:val="0"/>
                <w:sz w:val="21"/>
                <w:szCs w:val="21"/>
              </w:rPr>
              <w:t>冷却水量</w:t>
            </w:r>
          </w:p>
        </w:tc>
        <w:tc>
          <w:tcPr>
            <w:tcW w:w="886" w:type="dxa"/>
            <w:vAlign w:val="center"/>
          </w:tcPr>
          <w:p w:rsidR="00A0440E" w:rsidRPr="003A79BC" w:rsidRDefault="00A0440E" w:rsidP="005E10D2">
            <w:pPr>
              <w:pStyle w:val="af2"/>
              <w:rPr>
                <w:rFonts w:asciiTheme="minorEastAsia" w:eastAsiaTheme="minorEastAsia" w:hAnsiTheme="minorEastAsia"/>
                <w:kern w:val="0"/>
                <w:sz w:val="21"/>
                <w:szCs w:val="21"/>
              </w:rPr>
            </w:pPr>
            <w:r w:rsidRPr="003A79BC">
              <w:rPr>
                <w:rFonts w:asciiTheme="minorEastAsia" w:eastAsiaTheme="minorEastAsia" w:hAnsiTheme="minorEastAsia" w:hint="eastAsia"/>
                <w:kern w:val="0"/>
                <w:sz w:val="21"/>
                <w:szCs w:val="21"/>
              </w:rPr>
              <w:t>t/h</w:t>
            </w:r>
          </w:p>
        </w:tc>
        <w:tc>
          <w:tcPr>
            <w:tcW w:w="4383" w:type="dxa"/>
            <w:vAlign w:val="center"/>
          </w:tcPr>
          <w:p w:rsidR="00A0440E" w:rsidRPr="003A79BC" w:rsidRDefault="00A0440E" w:rsidP="005E10D2">
            <w:pPr>
              <w:pStyle w:val="af2"/>
              <w:rPr>
                <w:rFonts w:asciiTheme="minorEastAsia" w:eastAsiaTheme="minorEastAsia" w:hAnsiTheme="minorEastAsia"/>
                <w:kern w:val="0"/>
                <w:sz w:val="21"/>
                <w:szCs w:val="21"/>
              </w:rPr>
            </w:pPr>
            <w:r w:rsidRPr="003A79BC">
              <w:rPr>
                <w:rFonts w:asciiTheme="minorEastAsia" w:eastAsiaTheme="minorEastAsia" w:hAnsiTheme="minorEastAsia" w:hint="eastAsia"/>
                <w:kern w:val="0"/>
                <w:sz w:val="21"/>
                <w:szCs w:val="21"/>
              </w:rPr>
              <w:t>62860</w:t>
            </w:r>
          </w:p>
        </w:tc>
      </w:tr>
      <w:tr w:rsidR="00A0440E" w:rsidRPr="003A79BC" w:rsidTr="005E10D2">
        <w:trPr>
          <w:trHeight w:val="312"/>
          <w:jc w:val="center"/>
        </w:trPr>
        <w:tc>
          <w:tcPr>
            <w:tcW w:w="2894" w:type="dxa"/>
            <w:vAlign w:val="center"/>
          </w:tcPr>
          <w:p w:rsidR="00A0440E" w:rsidRPr="003A79BC" w:rsidRDefault="00A0440E" w:rsidP="005E10D2">
            <w:pPr>
              <w:pStyle w:val="af2"/>
              <w:rPr>
                <w:rFonts w:asciiTheme="minorEastAsia" w:eastAsiaTheme="minorEastAsia" w:hAnsiTheme="minorEastAsia"/>
                <w:kern w:val="0"/>
                <w:sz w:val="21"/>
                <w:szCs w:val="21"/>
              </w:rPr>
            </w:pPr>
            <w:r w:rsidRPr="003A79BC">
              <w:rPr>
                <w:rFonts w:asciiTheme="minorEastAsia" w:eastAsiaTheme="minorEastAsia" w:hAnsiTheme="minorEastAsia" w:hint="eastAsia"/>
                <w:kern w:val="0"/>
                <w:sz w:val="21"/>
                <w:szCs w:val="21"/>
              </w:rPr>
              <w:t>水室设计压力</w:t>
            </w:r>
          </w:p>
        </w:tc>
        <w:tc>
          <w:tcPr>
            <w:tcW w:w="886" w:type="dxa"/>
            <w:vAlign w:val="center"/>
          </w:tcPr>
          <w:p w:rsidR="00A0440E" w:rsidRPr="003A79BC" w:rsidRDefault="00A0440E" w:rsidP="005E10D2">
            <w:pPr>
              <w:pStyle w:val="af2"/>
              <w:rPr>
                <w:rFonts w:asciiTheme="minorEastAsia" w:eastAsiaTheme="minorEastAsia" w:hAnsiTheme="minorEastAsia"/>
                <w:kern w:val="0"/>
                <w:sz w:val="21"/>
                <w:szCs w:val="21"/>
              </w:rPr>
            </w:pPr>
            <w:proofErr w:type="spellStart"/>
            <w:r w:rsidRPr="003A79BC">
              <w:rPr>
                <w:rFonts w:asciiTheme="minorEastAsia" w:eastAsiaTheme="minorEastAsia" w:hAnsiTheme="minorEastAsia" w:hint="eastAsia"/>
                <w:kern w:val="0"/>
                <w:sz w:val="21"/>
                <w:szCs w:val="21"/>
              </w:rPr>
              <w:t>MPa</w:t>
            </w:r>
            <w:proofErr w:type="spellEnd"/>
          </w:p>
        </w:tc>
        <w:tc>
          <w:tcPr>
            <w:tcW w:w="4383" w:type="dxa"/>
            <w:vAlign w:val="center"/>
          </w:tcPr>
          <w:p w:rsidR="00A0440E" w:rsidRPr="003A79BC" w:rsidRDefault="00A0440E" w:rsidP="005E10D2">
            <w:pPr>
              <w:pStyle w:val="af2"/>
              <w:rPr>
                <w:rFonts w:asciiTheme="minorEastAsia" w:eastAsiaTheme="minorEastAsia" w:hAnsiTheme="minorEastAsia"/>
                <w:kern w:val="0"/>
                <w:sz w:val="21"/>
                <w:szCs w:val="21"/>
              </w:rPr>
            </w:pPr>
            <w:r w:rsidRPr="003A79BC">
              <w:rPr>
                <w:rFonts w:asciiTheme="minorEastAsia" w:eastAsiaTheme="minorEastAsia" w:hAnsiTheme="minorEastAsia" w:hint="eastAsia"/>
                <w:kern w:val="0"/>
                <w:sz w:val="21"/>
                <w:szCs w:val="21"/>
              </w:rPr>
              <w:t>0.5</w:t>
            </w:r>
          </w:p>
        </w:tc>
      </w:tr>
      <w:tr w:rsidR="00A0440E" w:rsidRPr="003A79BC" w:rsidTr="005E10D2">
        <w:trPr>
          <w:trHeight w:val="312"/>
          <w:jc w:val="center"/>
        </w:trPr>
        <w:tc>
          <w:tcPr>
            <w:tcW w:w="2894" w:type="dxa"/>
            <w:vAlign w:val="center"/>
          </w:tcPr>
          <w:p w:rsidR="00A0440E" w:rsidRPr="003A79BC" w:rsidRDefault="00A0440E" w:rsidP="005E10D2">
            <w:pPr>
              <w:pStyle w:val="af2"/>
              <w:rPr>
                <w:rFonts w:asciiTheme="minorEastAsia" w:eastAsiaTheme="minorEastAsia" w:hAnsiTheme="minorEastAsia"/>
                <w:kern w:val="0"/>
                <w:sz w:val="21"/>
                <w:szCs w:val="21"/>
              </w:rPr>
            </w:pPr>
            <w:r w:rsidRPr="003A79BC">
              <w:rPr>
                <w:rFonts w:asciiTheme="minorEastAsia" w:eastAsiaTheme="minorEastAsia" w:hAnsiTheme="minorEastAsia" w:hint="eastAsia"/>
                <w:kern w:val="0"/>
                <w:sz w:val="21"/>
                <w:szCs w:val="21"/>
              </w:rPr>
              <w:t>年平均</w:t>
            </w:r>
            <w:proofErr w:type="gramStart"/>
            <w:r w:rsidRPr="003A79BC">
              <w:rPr>
                <w:rFonts w:asciiTheme="minorEastAsia" w:eastAsiaTheme="minorEastAsia" w:hAnsiTheme="minorEastAsia" w:hint="eastAsia"/>
                <w:kern w:val="0"/>
                <w:sz w:val="21"/>
                <w:szCs w:val="21"/>
              </w:rPr>
              <w:t>运行背压</w:t>
            </w:r>
            <w:proofErr w:type="gramEnd"/>
            <w:r w:rsidRPr="003A79BC">
              <w:rPr>
                <w:rFonts w:asciiTheme="minorEastAsia" w:eastAsiaTheme="minorEastAsia" w:hAnsiTheme="minorEastAsia" w:hint="eastAsia"/>
                <w:kern w:val="0"/>
                <w:sz w:val="21"/>
                <w:szCs w:val="21"/>
              </w:rPr>
              <w:t>(冷却水温</w:t>
            </w:r>
            <w:smartTag w:uri="urn:schemas-microsoft-com:office:smarttags" w:element="chmetcnv">
              <w:smartTagPr>
                <w:attr w:name="UnitName" w:val="℃"/>
                <w:attr w:name="SourceValue" w:val="24.4"/>
                <w:attr w:name="HasSpace" w:val="False"/>
                <w:attr w:name="Negative" w:val="False"/>
                <w:attr w:name="NumberType" w:val="1"/>
                <w:attr w:name="TCSC" w:val="0"/>
              </w:smartTagPr>
              <w:r w:rsidRPr="003A79BC">
                <w:rPr>
                  <w:rFonts w:asciiTheme="minorEastAsia" w:eastAsiaTheme="minorEastAsia" w:hAnsiTheme="minorEastAsia" w:hint="eastAsia"/>
                  <w:kern w:val="0"/>
                  <w:sz w:val="21"/>
                  <w:szCs w:val="21"/>
                </w:rPr>
                <w:t>24.4℃</w:t>
              </w:r>
            </w:smartTag>
            <w:r w:rsidRPr="003A79BC">
              <w:rPr>
                <w:rFonts w:asciiTheme="minorEastAsia" w:eastAsiaTheme="minorEastAsia" w:hAnsiTheme="minorEastAsia" w:hint="eastAsia"/>
                <w:kern w:val="0"/>
                <w:sz w:val="21"/>
                <w:szCs w:val="21"/>
              </w:rPr>
              <w:t>)</w:t>
            </w:r>
          </w:p>
        </w:tc>
        <w:tc>
          <w:tcPr>
            <w:tcW w:w="886" w:type="dxa"/>
            <w:vAlign w:val="center"/>
          </w:tcPr>
          <w:p w:rsidR="00A0440E" w:rsidRPr="003A79BC" w:rsidRDefault="00A0440E" w:rsidP="005E10D2">
            <w:pPr>
              <w:pStyle w:val="af2"/>
              <w:rPr>
                <w:rFonts w:asciiTheme="minorEastAsia" w:eastAsiaTheme="minorEastAsia" w:hAnsiTheme="minorEastAsia"/>
                <w:kern w:val="0"/>
                <w:sz w:val="21"/>
                <w:szCs w:val="21"/>
              </w:rPr>
            </w:pPr>
            <w:proofErr w:type="spellStart"/>
            <w:r w:rsidRPr="003A79BC">
              <w:rPr>
                <w:rFonts w:asciiTheme="minorEastAsia" w:eastAsiaTheme="minorEastAsia" w:hAnsiTheme="minorEastAsia" w:hint="eastAsia"/>
                <w:kern w:val="0"/>
                <w:sz w:val="21"/>
                <w:szCs w:val="21"/>
              </w:rPr>
              <w:t>kPa</w:t>
            </w:r>
            <w:proofErr w:type="spellEnd"/>
            <w:r w:rsidRPr="003A79BC">
              <w:rPr>
                <w:rFonts w:asciiTheme="minorEastAsia" w:eastAsiaTheme="minorEastAsia" w:hAnsiTheme="minorEastAsia" w:hint="eastAsia"/>
                <w:kern w:val="0"/>
                <w:sz w:val="21"/>
                <w:szCs w:val="21"/>
              </w:rPr>
              <w:t>(a)</w:t>
            </w:r>
          </w:p>
        </w:tc>
        <w:tc>
          <w:tcPr>
            <w:tcW w:w="4383" w:type="dxa"/>
            <w:vAlign w:val="center"/>
          </w:tcPr>
          <w:p w:rsidR="00A0440E" w:rsidRPr="003A79BC" w:rsidRDefault="00A0440E" w:rsidP="005E10D2">
            <w:pPr>
              <w:pStyle w:val="af2"/>
              <w:rPr>
                <w:rFonts w:asciiTheme="minorEastAsia" w:eastAsiaTheme="minorEastAsia" w:hAnsiTheme="minorEastAsia"/>
                <w:kern w:val="0"/>
                <w:sz w:val="21"/>
                <w:szCs w:val="21"/>
              </w:rPr>
            </w:pPr>
            <w:r w:rsidRPr="003A79BC">
              <w:rPr>
                <w:rFonts w:asciiTheme="minorEastAsia" w:eastAsiaTheme="minorEastAsia" w:hAnsiTheme="minorEastAsia" w:hint="eastAsia"/>
                <w:kern w:val="0"/>
                <w:sz w:val="21"/>
                <w:szCs w:val="21"/>
              </w:rPr>
              <w:t>5.8</w:t>
            </w:r>
          </w:p>
        </w:tc>
      </w:tr>
      <w:tr w:rsidR="00A0440E" w:rsidRPr="003A79BC" w:rsidTr="005E10D2">
        <w:trPr>
          <w:trHeight w:val="312"/>
          <w:jc w:val="center"/>
        </w:trPr>
        <w:tc>
          <w:tcPr>
            <w:tcW w:w="2894" w:type="dxa"/>
            <w:vAlign w:val="center"/>
          </w:tcPr>
          <w:p w:rsidR="00A0440E" w:rsidRPr="003A79BC" w:rsidRDefault="00A0440E" w:rsidP="005E10D2">
            <w:pPr>
              <w:pStyle w:val="af2"/>
              <w:rPr>
                <w:rFonts w:asciiTheme="minorEastAsia" w:eastAsiaTheme="minorEastAsia" w:hAnsiTheme="minorEastAsia"/>
                <w:kern w:val="0"/>
                <w:sz w:val="21"/>
                <w:szCs w:val="21"/>
              </w:rPr>
            </w:pPr>
            <w:r w:rsidRPr="003A79BC">
              <w:rPr>
                <w:rFonts w:asciiTheme="minorEastAsia" w:eastAsiaTheme="minorEastAsia" w:hAnsiTheme="minorEastAsia" w:hint="eastAsia"/>
                <w:kern w:val="0"/>
                <w:sz w:val="21"/>
                <w:szCs w:val="21"/>
              </w:rPr>
              <w:t>凝汽器水阻</w:t>
            </w:r>
          </w:p>
        </w:tc>
        <w:tc>
          <w:tcPr>
            <w:tcW w:w="886" w:type="dxa"/>
            <w:vAlign w:val="center"/>
          </w:tcPr>
          <w:p w:rsidR="00A0440E" w:rsidRPr="003A79BC" w:rsidRDefault="00A0440E" w:rsidP="005E10D2">
            <w:pPr>
              <w:pStyle w:val="af2"/>
              <w:rPr>
                <w:rFonts w:asciiTheme="minorEastAsia" w:eastAsiaTheme="minorEastAsia" w:hAnsiTheme="minorEastAsia"/>
                <w:kern w:val="0"/>
                <w:sz w:val="21"/>
                <w:szCs w:val="21"/>
              </w:rPr>
            </w:pPr>
            <w:proofErr w:type="spellStart"/>
            <w:r w:rsidRPr="003A79BC">
              <w:rPr>
                <w:rFonts w:asciiTheme="minorEastAsia" w:eastAsiaTheme="minorEastAsia" w:hAnsiTheme="minorEastAsia" w:hint="eastAsia"/>
                <w:kern w:val="0"/>
                <w:sz w:val="21"/>
                <w:szCs w:val="21"/>
              </w:rPr>
              <w:t>kPa</w:t>
            </w:r>
            <w:proofErr w:type="spellEnd"/>
            <w:r w:rsidRPr="003A79BC">
              <w:rPr>
                <w:rFonts w:asciiTheme="minorEastAsia" w:eastAsiaTheme="minorEastAsia" w:hAnsiTheme="minorEastAsia" w:hint="eastAsia"/>
                <w:kern w:val="0"/>
                <w:sz w:val="21"/>
                <w:szCs w:val="21"/>
              </w:rPr>
              <w:t>(a)</w:t>
            </w:r>
          </w:p>
        </w:tc>
        <w:tc>
          <w:tcPr>
            <w:tcW w:w="4383" w:type="dxa"/>
            <w:vAlign w:val="center"/>
          </w:tcPr>
          <w:p w:rsidR="00A0440E" w:rsidRPr="003A79BC" w:rsidRDefault="00A0440E" w:rsidP="005E10D2">
            <w:pPr>
              <w:pStyle w:val="af2"/>
              <w:rPr>
                <w:rFonts w:asciiTheme="minorEastAsia" w:eastAsiaTheme="minorEastAsia" w:hAnsiTheme="minorEastAsia"/>
                <w:kern w:val="0"/>
                <w:sz w:val="21"/>
                <w:szCs w:val="21"/>
              </w:rPr>
            </w:pPr>
            <w:r w:rsidRPr="003A79BC">
              <w:rPr>
                <w:rFonts w:asciiTheme="minorEastAsia" w:eastAsiaTheme="minorEastAsia" w:hAnsiTheme="minorEastAsia" w:hint="eastAsia"/>
                <w:kern w:val="0"/>
                <w:sz w:val="21"/>
                <w:szCs w:val="21"/>
              </w:rPr>
              <w:t>～65</w:t>
            </w:r>
          </w:p>
        </w:tc>
      </w:tr>
      <w:tr w:rsidR="00A0440E" w:rsidRPr="003A79BC" w:rsidTr="005E10D2">
        <w:trPr>
          <w:trHeight w:val="312"/>
          <w:jc w:val="center"/>
        </w:trPr>
        <w:tc>
          <w:tcPr>
            <w:tcW w:w="2894" w:type="dxa"/>
            <w:vAlign w:val="center"/>
          </w:tcPr>
          <w:p w:rsidR="00A0440E" w:rsidRPr="003A79BC" w:rsidRDefault="00A0440E" w:rsidP="005E10D2">
            <w:pPr>
              <w:pStyle w:val="af2"/>
              <w:rPr>
                <w:rFonts w:asciiTheme="minorEastAsia" w:eastAsiaTheme="minorEastAsia" w:hAnsiTheme="minorEastAsia"/>
                <w:kern w:val="0"/>
                <w:sz w:val="21"/>
                <w:szCs w:val="21"/>
              </w:rPr>
            </w:pPr>
            <w:r w:rsidRPr="003A79BC">
              <w:rPr>
                <w:rFonts w:asciiTheme="minorEastAsia" w:eastAsiaTheme="minorEastAsia" w:hAnsiTheme="minorEastAsia" w:hint="eastAsia"/>
                <w:kern w:val="0"/>
                <w:sz w:val="21"/>
                <w:szCs w:val="21"/>
              </w:rPr>
              <w:t>循环水</w:t>
            </w:r>
            <w:proofErr w:type="gramStart"/>
            <w:r w:rsidRPr="003A79BC">
              <w:rPr>
                <w:rFonts w:asciiTheme="minorEastAsia" w:eastAsiaTheme="minorEastAsia" w:hAnsiTheme="minorEastAsia" w:hint="eastAsia"/>
                <w:kern w:val="0"/>
                <w:sz w:val="21"/>
                <w:szCs w:val="21"/>
              </w:rPr>
              <w:t>水</w:t>
            </w:r>
            <w:proofErr w:type="gramEnd"/>
            <w:r w:rsidRPr="003A79BC">
              <w:rPr>
                <w:rFonts w:asciiTheme="minorEastAsia" w:eastAsiaTheme="minorEastAsia" w:hAnsiTheme="minorEastAsia" w:hint="eastAsia"/>
                <w:kern w:val="0"/>
                <w:sz w:val="21"/>
                <w:szCs w:val="21"/>
              </w:rPr>
              <w:t>运行温度</w:t>
            </w:r>
          </w:p>
        </w:tc>
        <w:tc>
          <w:tcPr>
            <w:tcW w:w="886" w:type="dxa"/>
            <w:vAlign w:val="center"/>
          </w:tcPr>
          <w:p w:rsidR="00A0440E" w:rsidRPr="003A79BC" w:rsidRDefault="00A0440E" w:rsidP="005E10D2">
            <w:pPr>
              <w:pStyle w:val="af2"/>
              <w:rPr>
                <w:rFonts w:asciiTheme="minorEastAsia" w:eastAsiaTheme="minorEastAsia" w:hAnsiTheme="minorEastAsia"/>
                <w:kern w:val="0"/>
                <w:sz w:val="21"/>
                <w:szCs w:val="21"/>
              </w:rPr>
            </w:pPr>
            <w:r w:rsidRPr="003A79BC">
              <w:rPr>
                <w:rFonts w:asciiTheme="minorEastAsia" w:eastAsiaTheme="minorEastAsia" w:hAnsiTheme="minorEastAsia" w:hint="eastAsia"/>
                <w:kern w:val="0"/>
                <w:sz w:val="21"/>
                <w:szCs w:val="21"/>
              </w:rPr>
              <w:t>℃</w:t>
            </w:r>
          </w:p>
        </w:tc>
        <w:tc>
          <w:tcPr>
            <w:tcW w:w="4383" w:type="dxa"/>
            <w:vAlign w:val="center"/>
          </w:tcPr>
          <w:p w:rsidR="00A0440E" w:rsidRPr="003A79BC" w:rsidRDefault="00A0440E" w:rsidP="005E10D2">
            <w:pPr>
              <w:pStyle w:val="af2"/>
              <w:rPr>
                <w:rFonts w:asciiTheme="minorEastAsia" w:eastAsiaTheme="minorEastAsia" w:hAnsiTheme="minorEastAsia"/>
                <w:kern w:val="0"/>
                <w:sz w:val="21"/>
                <w:szCs w:val="21"/>
              </w:rPr>
            </w:pPr>
            <w:r w:rsidRPr="003A79BC">
              <w:rPr>
                <w:rFonts w:asciiTheme="minorEastAsia" w:eastAsiaTheme="minorEastAsia" w:hAnsiTheme="minorEastAsia" w:hint="eastAsia"/>
                <w:kern w:val="0"/>
                <w:sz w:val="21"/>
                <w:szCs w:val="21"/>
              </w:rPr>
              <w:t>7.1～37</w:t>
            </w:r>
          </w:p>
        </w:tc>
      </w:tr>
      <w:tr w:rsidR="00A0440E" w:rsidRPr="003A79BC" w:rsidTr="005E10D2">
        <w:trPr>
          <w:trHeight w:val="312"/>
          <w:jc w:val="center"/>
        </w:trPr>
        <w:tc>
          <w:tcPr>
            <w:tcW w:w="2894" w:type="dxa"/>
            <w:vAlign w:val="center"/>
          </w:tcPr>
          <w:p w:rsidR="00A0440E" w:rsidRPr="003A79BC" w:rsidRDefault="00A0440E" w:rsidP="005E10D2">
            <w:pPr>
              <w:pStyle w:val="af2"/>
              <w:rPr>
                <w:rFonts w:asciiTheme="minorEastAsia" w:eastAsiaTheme="minorEastAsia" w:hAnsiTheme="minorEastAsia"/>
                <w:b/>
                <w:kern w:val="0"/>
                <w:sz w:val="21"/>
                <w:szCs w:val="21"/>
              </w:rPr>
            </w:pPr>
            <w:r w:rsidRPr="003A79BC">
              <w:rPr>
                <w:rFonts w:asciiTheme="minorEastAsia" w:eastAsiaTheme="minorEastAsia" w:hAnsiTheme="minorEastAsia" w:hint="eastAsia"/>
                <w:b/>
                <w:kern w:val="0"/>
                <w:sz w:val="21"/>
                <w:szCs w:val="21"/>
              </w:rPr>
              <w:t>凝汽器循环水温升</w:t>
            </w:r>
          </w:p>
        </w:tc>
        <w:tc>
          <w:tcPr>
            <w:tcW w:w="886" w:type="dxa"/>
            <w:vAlign w:val="center"/>
          </w:tcPr>
          <w:p w:rsidR="00A0440E" w:rsidRPr="003A79BC" w:rsidRDefault="00A0440E" w:rsidP="005E10D2">
            <w:pPr>
              <w:pStyle w:val="af2"/>
              <w:rPr>
                <w:rFonts w:asciiTheme="minorEastAsia" w:eastAsiaTheme="minorEastAsia" w:hAnsiTheme="minorEastAsia"/>
                <w:b/>
                <w:kern w:val="0"/>
                <w:sz w:val="21"/>
                <w:szCs w:val="21"/>
              </w:rPr>
            </w:pPr>
            <w:r w:rsidRPr="003A79BC">
              <w:rPr>
                <w:rFonts w:asciiTheme="minorEastAsia" w:eastAsiaTheme="minorEastAsia" w:hAnsiTheme="minorEastAsia" w:hint="eastAsia"/>
                <w:b/>
                <w:kern w:val="0"/>
                <w:sz w:val="21"/>
                <w:szCs w:val="21"/>
              </w:rPr>
              <w:t>℃</w:t>
            </w:r>
          </w:p>
        </w:tc>
        <w:tc>
          <w:tcPr>
            <w:tcW w:w="4383" w:type="dxa"/>
            <w:vAlign w:val="center"/>
          </w:tcPr>
          <w:p w:rsidR="00A0440E" w:rsidRPr="003A79BC" w:rsidRDefault="009A7990" w:rsidP="0014502B">
            <w:pPr>
              <w:pStyle w:val="af2"/>
              <w:rPr>
                <w:rFonts w:asciiTheme="minorEastAsia" w:eastAsiaTheme="minorEastAsia" w:hAnsiTheme="minorEastAsia"/>
                <w:b/>
                <w:kern w:val="0"/>
                <w:sz w:val="21"/>
                <w:szCs w:val="21"/>
              </w:rPr>
            </w:pPr>
            <w:r w:rsidRPr="003A79BC">
              <w:rPr>
                <w:rFonts w:asciiTheme="minorEastAsia" w:eastAsiaTheme="minorEastAsia" w:hAnsiTheme="minorEastAsia" w:hint="eastAsia"/>
                <w:b/>
                <w:kern w:val="0"/>
                <w:sz w:val="21"/>
                <w:szCs w:val="21"/>
              </w:rPr>
              <w:t>1</w:t>
            </w:r>
            <w:r w:rsidR="0014502B" w:rsidRPr="003A79BC">
              <w:rPr>
                <w:rFonts w:asciiTheme="minorEastAsia" w:eastAsiaTheme="minorEastAsia" w:hAnsiTheme="minorEastAsia" w:hint="eastAsia"/>
                <w:b/>
                <w:kern w:val="0"/>
                <w:sz w:val="21"/>
                <w:szCs w:val="21"/>
              </w:rPr>
              <w:t>5</w:t>
            </w:r>
          </w:p>
        </w:tc>
      </w:tr>
      <w:tr w:rsidR="00506422" w:rsidRPr="003A79BC" w:rsidTr="005E10D2">
        <w:trPr>
          <w:trHeight w:val="312"/>
          <w:jc w:val="center"/>
        </w:trPr>
        <w:tc>
          <w:tcPr>
            <w:tcW w:w="2894" w:type="dxa"/>
            <w:vAlign w:val="center"/>
          </w:tcPr>
          <w:p w:rsidR="00506422" w:rsidRPr="003A79BC" w:rsidRDefault="00506422" w:rsidP="005E10D2">
            <w:pPr>
              <w:pStyle w:val="af2"/>
              <w:rPr>
                <w:rFonts w:asciiTheme="minorEastAsia" w:eastAsiaTheme="minorEastAsia" w:hAnsiTheme="minorEastAsia"/>
                <w:b/>
                <w:kern w:val="0"/>
                <w:sz w:val="21"/>
                <w:szCs w:val="21"/>
              </w:rPr>
            </w:pPr>
            <w:r w:rsidRPr="003A79BC">
              <w:rPr>
                <w:rFonts w:asciiTheme="minorEastAsia" w:eastAsiaTheme="minorEastAsia" w:hAnsiTheme="minorEastAsia" w:hint="eastAsia"/>
                <w:b/>
                <w:kern w:val="0"/>
                <w:sz w:val="21"/>
                <w:szCs w:val="21"/>
              </w:rPr>
              <w:t>循环水保有水量</w:t>
            </w:r>
          </w:p>
        </w:tc>
        <w:tc>
          <w:tcPr>
            <w:tcW w:w="886" w:type="dxa"/>
            <w:vAlign w:val="center"/>
          </w:tcPr>
          <w:p w:rsidR="00506422" w:rsidRPr="003A79BC" w:rsidRDefault="00506422" w:rsidP="005E10D2">
            <w:pPr>
              <w:pStyle w:val="af2"/>
              <w:rPr>
                <w:rFonts w:asciiTheme="minorEastAsia" w:eastAsiaTheme="minorEastAsia" w:hAnsiTheme="minorEastAsia"/>
                <w:b/>
                <w:kern w:val="0"/>
                <w:sz w:val="21"/>
                <w:szCs w:val="21"/>
              </w:rPr>
            </w:pPr>
            <w:r w:rsidRPr="003A79BC">
              <w:rPr>
                <w:rFonts w:asciiTheme="minorEastAsia" w:eastAsiaTheme="minorEastAsia" w:hAnsiTheme="minorEastAsia" w:hint="eastAsia"/>
                <w:b/>
                <w:kern w:val="0"/>
                <w:sz w:val="21"/>
                <w:szCs w:val="21"/>
              </w:rPr>
              <w:t>m</w:t>
            </w:r>
            <w:r w:rsidRPr="003A79BC">
              <w:rPr>
                <w:rFonts w:asciiTheme="minorEastAsia" w:eastAsiaTheme="minorEastAsia" w:hAnsiTheme="minorEastAsia" w:hint="eastAsia"/>
                <w:b/>
                <w:kern w:val="0"/>
                <w:sz w:val="21"/>
                <w:szCs w:val="21"/>
                <w:vertAlign w:val="superscript"/>
              </w:rPr>
              <w:t>3</w:t>
            </w:r>
          </w:p>
        </w:tc>
        <w:tc>
          <w:tcPr>
            <w:tcW w:w="4383" w:type="dxa"/>
            <w:vAlign w:val="center"/>
          </w:tcPr>
          <w:p w:rsidR="00506422" w:rsidRPr="003A79BC" w:rsidRDefault="00F22F35" w:rsidP="0014502B">
            <w:pPr>
              <w:pStyle w:val="af2"/>
              <w:rPr>
                <w:rFonts w:asciiTheme="minorEastAsia" w:eastAsiaTheme="minorEastAsia" w:hAnsiTheme="minorEastAsia"/>
                <w:b/>
                <w:kern w:val="0"/>
                <w:sz w:val="21"/>
                <w:szCs w:val="21"/>
              </w:rPr>
            </w:pPr>
            <w:r w:rsidRPr="003A79BC">
              <w:rPr>
                <w:rFonts w:asciiTheme="minorEastAsia" w:eastAsiaTheme="minorEastAsia" w:hAnsiTheme="minorEastAsia" w:hint="eastAsia"/>
                <w:b/>
                <w:kern w:val="0"/>
                <w:sz w:val="21"/>
                <w:szCs w:val="21"/>
              </w:rPr>
              <w:t>35000</w:t>
            </w:r>
          </w:p>
        </w:tc>
      </w:tr>
    </w:tbl>
    <w:p w:rsidR="00A0440E" w:rsidRPr="003A79BC" w:rsidRDefault="00A0440E" w:rsidP="00AE4BCA">
      <w:pPr>
        <w:tabs>
          <w:tab w:val="left" w:pos="600"/>
        </w:tabs>
        <w:spacing w:beforeLines="100" w:line="360" w:lineRule="auto"/>
        <w:rPr>
          <w:rFonts w:asciiTheme="minorEastAsia" w:eastAsiaTheme="minorEastAsia" w:hAnsiTheme="minorEastAsia"/>
          <w:sz w:val="28"/>
          <w:szCs w:val="28"/>
        </w:rPr>
      </w:pPr>
      <w:r w:rsidRPr="003A79BC">
        <w:rPr>
          <w:rFonts w:asciiTheme="minorEastAsia" w:eastAsiaTheme="minorEastAsia" w:hAnsiTheme="minorEastAsia" w:hint="eastAsia"/>
          <w:sz w:val="28"/>
          <w:szCs w:val="28"/>
        </w:rPr>
        <w:t>2.2.3.3 循环水系统</w:t>
      </w:r>
      <w:r w:rsidR="007A08C5" w:rsidRPr="003A79BC">
        <w:rPr>
          <w:rFonts w:asciiTheme="minorEastAsia" w:eastAsiaTheme="minorEastAsia" w:hAnsiTheme="minorEastAsia" w:hint="eastAsia"/>
          <w:sz w:val="28"/>
          <w:szCs w:val="28"/>
        </w:rPr>
        <w:t>及</w:t>
      </w:r>
      <w:r w:rsidRPr="003A79BC">
        <w:rPr>
          <w:rFonts w:asciiTheme="minorEastAsia" w:eastAsiaTheme="minorEastAsia" w:hAnsiTheme="minorEastAsia" w:hint="eastAsia"/>
          <w:sz w:val="28"/>
          <w:szCs w:val="28"/>
        </w:rPr>
        <w:t>运行方式</w:t>
      </w:r>
    </w:p>
    <w:p w:rsidR="00614C4C" w:rsidRPr="003A79BC" w:rsidRDefault="00EE4AC1" w:rsidP="00B42C7A">
      <w:pPr>
        <w:tabs>
          <w:tab w:val="left" w:pos="600"/>
        </w:tabs>
        <w:spacing w:line="360" w:lineRule="auto"/>
        <w:ind w:firstLineChars="200" w:firstLine="560"/>
        <w:rPr>
          <w:rFonts w:asciiTheme="minorEastAsia" w:eastAsiaTheme="minorEastAsia" w:hAnsiTheme="minorEastAsia"/>
          <w:sz w:val="28"/>
          <w:szCs w:val="28"/>
        </w:rPr>
      </w:pPr>
      <w:r w:rsidRPr="003A79BC">
        <w:rPr>
          <w:rFonts w:asciiTheme="minorEastAsia" w:eastAsiaTheme="minorEastAsia" w:hAnsiTheme="minorEastAsia" w:hint="eastAsia"/>
          <w:sz w:val="28"/>
          <w:szCs w:val="28"/>
        </w:rPr>
        <w:t>贵州粤黔电力有限责任公司</w:t>
      </w:r>
      <w:r w:rsidR="007A08C5" w:rsidRPr="003A79BC">
        <w:rPr>
          <w:rFonts w:asciiTheme="minorEastAsia" w:eastAsiaTheme="minorEastAsia" w:hAnsiTheme="minorEastAsia" w:hint="eastAsia"/>
          <w:sz w:val="28"/>
          <w:szCs w:val="28"/>
        </w:rPr>
        <w:t>循环水系统4</w:t>
      </w:r>
      <w:r w:rsidR="007A08C5" w:rsidRPr="003A79BC">
        <w:rPr>
          <w:rFonts w:asciiTheme="minorEastAsia" w:eastAsiaTheme="minorEastAsia" w:hAnsiTheme="minorEastAsia"/>
          <w:sz w:val="28"/>
          <w:szCs w:val="28"/>
        </w:rPr>
        <w:t>×</w:t>
      </w:r>
      <w:r w:rsidR="007A08C5" w:rsidRPr="003A79BC">
        <w:rPr>
          <w:rFonts w:asciiTheme="minorEastAsia" w:eastAsiaTheme="minorEastAsia" w:hAnsiTheme="minorEastAsia" w:hint="eastAsia"/>
          <w:sz w:val="28"/>
          <w:szCs w:val="28"/>
        </w:rPr>
        <w:t>600MW 机组敞开式循环冷却系统，</w:t>
      </w:r>
      <w:r w:rsidR="00A0440E" w:rsidRPr="003A79BC">
        <w:rPr>
          <w:rFonts w:asciiTheme="minorEastAsia" w:eastAsiaTheme="minorEastAsia" w:hAnsiTheme="minorEastAsia" w:hint="eastAsia"/>
          <w:sz w:val="28"/>
          <w:szCs w:val="28"/>
        </w:rPr>
        <w:t>循环水浓缩倍率控制在</w:t>
      </w:r>
      <w:r w:rsidR="009A7990" w:rsidRPr="003A79BC">
        <w:rPr>
          <w:rFonts w:asciiTheme="minorEastAsia" w:eastAsiaTheme="minorEastAsia" w:hAnsiTheme="minorEastAsia" w:hint="eastAsia"/>
          <w:sz w:val="28"/>
          <w:szCs w:val="28"/>
        </w:rPr>
        <w:t>4.5～5.0</w:t>
      </w:r>
      <w:r w:rsidR="007A08C5" w:rsidRPr="003A79BC">
        <w:rPr>
          <w:rFonts w:asciiTheme="minorEastAsia" w:eastAsiaTheme="minorEastAsia" w:hAnsiTheme="minorEastAsia" w:hint="eastAsia"/>
          <w:sz w:val="28"/>
          <w:szCs w:val="28"/>
        </w:rPr>
        <w:t>，系统设置排污排泥系统。</w:t>
      </w:r>
      <w:r w:rsidR="00A0440E" w:rsidRPr="003A79BC">
        <w:rPr>
          <w:rFonts w:asciiTheme="minorEastAsia" w:eastAsiaTheme="minorEastAsia" w:hAnsiTheme="minorEastAsia" w:hint="eastAsia"/>
          <w:sz w:val="28"/>
          <w:szCs w:val="28"/>
        </w:rPr>
        <w:t>凝汽器按汽轮发电机组最大连续出力（TMCR）工况（循环水为</w:t>
      </w:r>
      <w:smartTag w:uri="urn:schemas-microsoft-com:office:smarttags" w:element="chmetcnv">
        <w:smartTagPr>
          <w:attr w:name="TCSC" w:val="0"/>
          <w:attr w:name="NumberType" w:val="1"/>
          <w:attr w:name="Negative" w:val="False"/>
          <w:attr w:name="HasSpace" w:val="False"/>
          <w:attr w:name="SourceValue" w:val="24.5"/>
          <w:attr w:name="UnitName" w:val="℃"/>
        </w:smartTagPr>
        <w:r w:rsidR="00A0440E" w:rsidRPr="003A79BC">
          <w:rPr>
            <w:rFonts w:asciiTheme="minorEastAsia" w:eastAsiaTheme="minorEastAsia" w:hAnsiTheme="minorEastAsia" w:hint="eastAsia"/>
            <w:sz w:val="28"/>
            <w:szCs w:val="28"/>
          </w:rPr>
          <w:t>24.5℃</w:t>
        </w:r>
      </w:smartTag>
      <w:r w:rsidR="00A0440E" w:rsidRPr="003A79BC">
        <w:rPr>
          <w:rFonts w:asciiTheme="minorEastAsia" w:eastAsiaTheme="minorEastAsia" w:hAnsiTheme="minorEastAsia" w:hint="eastAsia"/>
          <w:sz w:val="28"/>
          <w:szCs w:val="28"/>
        </w:rPr>
        <w:t>，</w:t>
      </w:r>
      <w:proofErr w:type="gramStart"/>
      <w:r w:rsidR="00A0440E" w:rsidRPr="003A79BC">
        <w:rPr>
          <w:rFonts w:asciiTheme="minorEastAsia" w:eastAsiaTheme="minorEastAsia" w:hAnsiTheme="minorEastAsia" w:hint="eastAsia"/>
          <w:sz w:val="28"/>
          <w:szCs w:val="28"/>
        </w:rPr>
        <w:t>背压</w:t>
      </w:r>
      <w:proofErr w:type="gramEnd"/>
      <w:r w:rsidR="00A0440E" w:rsidRPr="003A79BC">
        <w:rPr>
          <w:rFonts w:asciiTheme="minorEastAsia" w:eastAsiaTheme="minorEastAsia" w:hAnsiTheme="minorEastAsia" w:hint="eastAsia"/>
          <w:sz w:val="28"/>
          <w:szCs w:val="28"/>
        </w:rPr>
        <w:t>6.1kPa）压力设计，校核汽轮机能力（TRL）工况，汽轮机额定出力600MW，</w:t>
      </w:r>
      <w:proofErr w:type="gramStart"/>
      <w:r w:rsidR="00A0440E" w:rsidRPr="003A79BC">
        <w:rPr>
          <w:rFonts w:asciiTheme="minorEastAsia" w:eastAsiaTheme="minorEastAsia" w:hAnsiTheme="minorEastAsia" w:hint="eastAsia"/>
          <w:sz w:val="28"/>
          <w:szCs w:val="28"/>
        </w:rPr>
        <w:t>凝汽器背压</w:t>
      </w:r>
      <w:proofErr w:type="gramEnd"/>
      <w:r w:rsidR="00A0440E" w:rsidRPr="003A79BC">
        <w:rPr>
          <w:rFonts w:asciiTheme="minorEastAsia" w:eastAsiaTheme="minorEastAsia" w:hAnsiTheme="minorEastAsia" w:hint="eastAsia"/>
          <w:sz w:val="28"/>
          <w:szCs w:val="28"/>
        </w:rPr>
        <w:t>11.8kPa和VWO工况。循环倍率为52，对应的循环水量为62860t/h。凝汽器的传热系数按清洁系数为0.85设计。单机循环水系统各类水量如</w:t>
      </w:r>
      <w:r w:rsidR="006B005A" w:rsidRPr="003A79BC">
        <w:rPr>
          <w:rFonts w:asciiTheme="minorEastAsia" w:eastAsiaTheme="minorEastAsia" w:hAnsiTheme="minorEastAsia" w:hint="eastAsia"/>
          <w:sz w:val="28"/>
          <w:szCs w:val="28"/>
        </w:rPr>
        <w:t>图一</w:t>
      </w:r>
      <w:r w:rsidR="00A0440E" w:rsidRPr="003A79BC">
        <w:rPr>
          <w:rFonts w:asciiTheme="minorEastAsia" w:eastAsiaTheme="minorEastAsia" w:hAnsiTheme="minorEastAsia" w:hint="eastAsia"/>
          <w:sz w:val="28"/>
          <w:szCs w:val="28"/>
        </w:rPr>
        <w:t>所示（各种水量均为夏季最大工况水量）。</w:t>
      </w:r>
    </w:p>
    <w:p w:rsidR="00614C4C" w:rsidRPr="003A79BC" w:rsidRDefault="004B5101" w:rsidP="00DB6C8A">
      <w:pPr>
        <w:tabs>
          <w:tab w:val="left" w:pos="600"/>
          <w:tab w:val="left" w:pos="7560"/>
        </w:tabs>
        <w:spacing w:line="360" w:lineRule="auto"/>
        <w:jc w:val="center"/>
        <w:rPr>
          <w:rFonts w:asciiTheme="minorEastAsia" w:eastAsiaTheme="minorEastAsia" w:hAnsiTheme="minorEastAsia"/>
          <w:sz w:val="28"/>
          <w:szCs w:val="28"/>
        </w:rPr>
      </w:pPr>
      <w:r w:rsidRPr="003A79BC">
        <w:rPr>
          <w:rFonts w:asciiTheme="minorEastAsia" w:eastAsiaTheme="minorEastAsia" w:hAnsiTheme="minorEastAsia" w:hint="eastAsia"/>
          <w:noProof/>
          <w:sz w:val="28"/>
          <w:szCs w:val="28"/>
        </w:rPr>
        <w:lastRenderedPageBreak/>
        <w:drawing>
          <wp:inline distT="0" distB="0" distL="0" distR="0">
            <wp:extent cx="4166797" cy="3857625"/>
            <wp:effectExtent l="19050" t="0" r="5153"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srcRect l="33046" t="23473" r="32487" b="18328"/>
                    <a:stretch>
                      <a:fillRect/>
                    </a:stretch>
                  </pic:blipFill>
                  <pic:spPr bwMode="auto">
                    <a:xfrm>
                      <a:off x="0" y="0"/>
                      <a:ext cx="4166925" cy="3857743"/>
                    </a:xfrm>
                    <a:prstGeom prst="rect">
                      <a:avLst/>
                    </a:prstGeom>
                    <a:noFill/>
                    <a:ln w="9525">
                      <a:noFill/>
                      <a:miter lim="800000"/>
                      <a:headEnd/>
                      <a:tailEnd/>
                    </a:ln>
                  </pic:spPr>
                </pic:pic>
              </a:graphicData>
            </a:graphic>
          </wp:inline>
        </w:drawing>
      </w:r>
    </w:p>
    <w:p w:rsidR="00DB6C8A" w:rsidRPr="003A79BC" w:rsidRDefault="00DB6C8A" w:rsidP="00DB6C8A">
      <w:pPr>
        <w:tabs>
          <w:tab w:val="left" w:pos="600"/>
          <w:tab w:val="left" w:pos="7560"/>
        </w:tabs>
        <w:spacing w:line="360" w:lineRule="auto"/>
        <w:jc w:val="center"/>
        <w:rPr>
          <w:rFonts w:asciiTheme="minorEastAsia" w:eastAsiaTheme="minorEastAsia" w:hAnsiTheme="minorEastAsia"/>
          <w:sz w:val="21"/>
          <w:szCs w:val="21"/>
        </w:rPr>
      </w:pPr>
      <w:r w:rsidRPr="003A79BC">
        <w:rPr>
          <w:rFonts w:asciiTheme="minorEastAsia" w:eastAsiaTheme="minorEastAsia" w:hAnsiTheme="minorEastAsia" w:hint="eastAsia"/>
          <w:sz w:val="21"/>
          <w:szCs w:val="21"/>
        </w:rPr>
        <w:t>图一  单机循环水夏季最大工况水量示意图</w:t>
      </w:r>
    </w:p>
    <w:p w:rsidR="000563CB" w:rsidRPr="003A79BC" w:rsidRDefault="00DB6C8A" w:rsidP="00DB6C8A">
      <w:pPr>
        <w:tabs>
          <w:tab w:val="left" w:pos="600"/>
          <w:tab w:val="left" w:pos="7560"/>
        </w:tabs>
        <w:spacing w:line="360" w:lineRule="auto"/>
        <w:ind w:firstLineChars="200" w:firstLine="420"/>
        <w:rPr>
          <w:rFonts w:asciiTheme="minorEastAsia" w:eastAsiaTheme="minorEastAsia" w:hAnsiTheme="minorEastAsia"/>
          <w:sz w:val="21"/>
          <w:szCs w:val="21"/>
        </w:rPr>
      </w:pPr>
      <w:r w:rsidRPr="003A79BC">
        <w:rPr>
          <w:rFonts w:asciiTheme="minorEastAsia" w:eastAsiaTheme="minorEastAsia" w:hAnsiTheme="minorEastAsia" w:hint="eastAsia"/>
          <w:sz w:val="21"/>
          <w:szCs w:val="21"/>
        </w:rPr>
        <w:t>说明</w:t>
      </w:r>
      <w:r w:rsidR="00A0440E" w:rsidRPr="003A79BC">
        <w:rPr>
          <w:rFonts w:asciiTheme="minorEastAsia" w:eastAsiaTheme="minorEastAsia" w:hAnsiTheme="minorEastAsia" w:hint="eastAsia"/>
          <w:sz w:val="21"/>
          <w:szCs w:val="21"/>
        </w:rPr>
        <w:t>：</w:t>
      </w:r>
    </w:p>
    <w:p w:rsidR="000563CB" w:rsidRPr="003A79BC" w:rsidRDefault="001D6433" w:rsidP="00DB6C8A">
      <w:pPr>
        <w:tabs>
          <w:tab w:val="left" w:pos="600"/>
          <w:tab w:val="left" w:pos="7560"/>
        </w:tabs>
        <w:spacing w:line="360" w:lineRule="auto"/>
        <w:ind w:firstLineChars="200" w:firstLine="420"/>
        <w:rPr>
          <w:rFonts w:asciiTheme="minorEastAsia" w:eastAsiaTheme="minorEastAsia" w:hAnsiTheme="minorEastAsia"/>
          <w:sz w:val="21"/>
          <w:szCs w:val="21"/>
        </w:rPr>
      </w:pPr>
      <w:r w:rsidRPr="003A79BC">
        <w:rPr>
          <w:rFonts w:asciiTheme="minorEastAsia" w:eastAsiaTheme="minorEastAsia" w:hAnsiTheme="minorEastAsia" w:hint="eastAsia"/>
          <w:sz w:val="21"/>
          <w:szCs w:val="21"/>
        </w:rPr>
        <w:t>1、</w:t>
      </w:r>
      <w:r w:rsidR="00A0440E" w:rsidRPr="003A79BC">
        <w:rPr>
          <w:rFonts w:asciiTheme="minorEastAsia" w:eastAsiaTheme="minorEastAsia" w:hAnsiTheme="minorEastAsia" w:hint="eastAsia"/>
          <w:sz w:val="21"/>
          <w:szCs w:val="21"/>
        </w:rPr>
        <w:t>符号意义：</w:t>
      </w:r>
      <w:r w:rsidR="00A0440E" w:rsidRPr="003A79BC">
        <w:rPr>
          <w:rFonts w:asciiTheme="minorEastAsia" w:eastAsiaTheme="minorEastAsia" w:hAnsiTheme="minorEastAsia"/>
          <w:sz w:val="21"/>
          <w:szCs w:val="21"/>
        </w:rPr>
        <w:t>Q</w:t>
      </w:r>
      <w:r w:rsidR="00A0440E" w:rsidRPr="003A79BC">
        <w:rPr>
          <w:rFonts w:asciiTheme="minorEastAsia" w:eastAsiaTheme="minorEastAsia" w:hAnsiTheme="minorEastAsia"/>
          <w:sz w:val="21"/>
          <w:szCs w:val="21"/>
          <w:vertAlign w:val="subscript"/>
        </w:rPr>
        <w:t>1</w:t>
      </w:r>
      <w:r w:rsidR="00A0440E" w:rsidRPr="003A79BC">
        <w:rPr>
          <w:rFonts w:asciiTheme="minorEastAsia" w:eastAsiaTheme="minorEastAsia" w:hAnsiTheme="minorEastAsia"/>
          <w:sz w:val="21"/>
          <w:szCs w:val="21"/>
        </w:rPr>
        <w:t>-</w:t>
      </w:r>
      <w:r w:rsidR="00A0440E" w:rsidRPr="003A79BC">
        <w:rPr>
          <w:rFonts w:asciiTheme="minorEastAsia" w:eastAsiaTheme="minorEastAsia" w:hAnsiTheme="minorEastAsia" w:hint="eastAsia"/>
          <w:sz w:val="21"/>
          <w:szCs w:val="21"/>
        </w:rPr>
        <w:t>蒸发损失量；</w:t>
      </w:r>
      <w:r w:rsidR="00A0440E" w:rsidRPr="003A79BC">
        <w:rPr>
          <w:rFonts w:asciiTheme="minorEastAsia" w:eastAsiaTheme="minorEastAsia" w:hAnsiTheme="minorEastAsia"/>
          <w:sz w:val="21"/>
          <w:szCs w:val="21"/>
        </w:rPr>
        <w:t>Q</w:t>
      </w:r>
      <w:r w:rsidR="00A0440E" w:rsidRPr="003A79BC">
        <w:rPr>
          <w:rFonts w:asciiTheme="minorEastAsia" w:eastAsiaTheme="minorEastAsia" w:hAnsiTheme="minorEastAsia"/>
          <w:sz w:val="21"/>
          <w:szCs w:val="21"/>
          <w:vertAlign w:val="subscript"/>
        </w:rPr>
        <w:t>2</w:t>
      </w:r>
      <w:r w:rsidR="00A0440E" w:rsidRPr="003A79BC">
        <w:rPr>
          <w:rFonts w:asciiTheme="minorEastAsia" w:eastAsiaTheme="minorEastAsia" w:hAnsiTheme="minorEastAsia"/>
          <w:sz w:val="21"/>
          <w:szCs w:val="21"/>
        </w:rPr>
        <w:t>-</w:t>
      </w:r>
      <w:r w:rsidR="00A0440E" w:rsidRPr="003A79BC">
        <w:rPr>
          <w:rFonts w:asciiTheme="minorEastAsia" w:eastAsiaTheme="minorEastAsia" w:hAnsiTheme="minorEastAsia" w:hint="eastAsia"/>
          <w:sz w:val="21"/>
          <w:szCs w:val="21"/>
        </w:rPr>
        <w:t>风吹渗漏损失量；</w:t>
      </w:r>
      <w:r w:rsidR="00A0440E" w:rsidRPr="003A79BC">
        <w:rPr>
          <w:rFonts w:asciiTheme="minorEastAsia" w:eastAsiaTheme="minorEastAsia" w:hAnsiTheme="minorEastAsia"/>
          <w:sz w:val="21"/>
          <w:szCs w:val="21"/>
        </w:rPr>
        <w:t>Q</w:t>
      </w:r>
      <w:r w:rsidR="00A0440E" w:rsidRPr="003A79BC">
        <w:rPr>
          <w:rFonts w:asciiTheme="minorEastAsia" w:eastAsiaTheme="minorEastAsia" w:hAnsiTheme="minorEastAsia"/>
          <w:sz w:val="21"/>
          <w:szCs w:val="21"/>
          <w:vertAlign w:val="subscript"/>
        </w:rPr>
        <w:t>3</w:t>
      </w:r>
      <w:r w:rsidR="00A0440E" w:rsidRPr="003A79BC">
        <w:rPr>
          <w:rFonts w:asciiTheme="minorEastAsia" w:eastAsiaTheme="minorEastAsia" w:hAnsiTheme="minorEastAsia"/>
          <w:sz w:val="21"/>
          <w:szCs w:val="21"/>
        </w:rPr>
        <w:t>-</w:t>
      </w:r>
      <w:r w:rsidR="00A0440E" w:rsidRPr="003A79BC">
        <w:rPr>
          <w:rFonts w:asciiTheme="minorEastAsia" w:eastAsiaTheme="minorEastAsia" w:hAnsiTheme="minorEastAsia" w:hint="eastAsia"/>
          <w:sz w:val="21"/>
          <w:szCs w:val="21"/>
        </w:rPr>
        <w:t>循环水流量；</w:t>
      </w:r>
      <w:r w:rsidR="00A0440E" w:rsidRPr="003A79BC">
        <w:rPr>
          <w:rFonts w:asciiTheme="minorEastAsia" w:eastAsiaTheme="minorEastAsia" w:hAnsiTheme="minorEastAsia"/>
          <w:sz w:val="21"/>
          <w:szCs w:val="21"/>
        </w:rPr>
        <w:t>Q</w:t>
      </w:r>
      <w:r w:rsidR="00A0440E" w:rsidRPr="003A79BC">
        <w:rPr>
          <w:rFonts w:asciiTheme="minorEastAsia" w:eastAsiaTheme="minorEastAsia" w:hAnsiTheme="minorEastAsia"/>
          <w:sz w:val="21"/>
          <w:szCs w:val="21"/>
          <w:vertAlign w:val="subscript"/>
        </w:rPr>
        <w:t>4</w:t>
      </w:r>
      <w:r w:rsidR="00A0440E" w:rsidRPr="003A79BC">
        <w:rPr>
          <w:rFonts w:asciiTheme="minorEastAsia" w:eastAsiaTheme="minorEastAsia" w:hAnsiTheme="minorEastAsia"/>
          <w:sz w:val="21"/>
          <w:szCs w:val="21"/>
        </w:rPr>
        <w:t>-</w:t>
      </w:r>
      <w:r w:rsidR="00A0440E" w:rsidRPr="003A79BC">
        <w:rPr>
          <w:rFonts w:asciiTheme="minorEastAsia" w:eastAsiaTheme="minorEastAsia" w:hAnsiTheme="minorEastAsia" w:hint="eastAsia"/>
          <w:sz w:val="21"/>
          <w:szCs w:val="21"/>
        </w:rPr>
        <w:t>循环水补充水量；</w:t>
      </w:r>
      <w:r w:rsidR="00A0440E" w:rsidRPr="003A79BC">
        <w:rPr>
          <w:rFonts w:asciiTheme="minorEastAsia" w:eastAsiaTheme="minorEastAsia" w:hAnsiTheme="minorEastAsia"/>
          <w:sz w:val="21"/>
          <w:szCs w:val="21"/>
        </w:rPr>
        <w:t>Q</w:t>
      </w:r>
      <w:r w:rsidR="00A0440E" w:rsidRPr="003A79BC">
        <w:rPr>
          <w:rFonts w:asciiTheme="minorEastAsia" w:eastAsiaTheme="minorEastAsia" w:hAnsiTheme="minorEastAsia"/>
          <w:sz w:val="21"/>
          <w:szCs w:val="21"/>
          <w:vertAlign w:val="subscript"/>
        </w:rPr>
        <w:t>5</w:t>
      </w:r>
      <w:r w:rsidR="00A0440E" w:rsidRPr="003A79BC">
        <w:rPr>
          <w:rFonts w:asciiTheme="minorEastAsia" w:eastAsiaTheme="minorEastAsia" w:hAnsiTheme="minorEastAsia"/>
          <w:sz w:val="21"/>
          <w:szCs w:val="21"/>
        </w:rPr>
        <w:t>-</w:t>
      </w:r>
      <w:r w:rsidR="00A0440E" w:rsidRPr="003A79BC">
        <w:rPr>
          <w:rFonts w:asciiTheme="minorEastAsia" w:eastAsiaTheme="minorEastAsia" w:hAnsiTheme="minorEastAsia" w:hint="eastAsia"/>
          <w:sz w:val="21"/>
          <w:szCs w:val="21"/>
        </w:rPr>
        <w:t>外排水量；</w:t>
      </w:r>
      <w:r w:rsidR="00A0440E" w:rsidRPr="003A79BC">
        <w:rPr>
          <w:rFonts w:asciiTheme="minorEastAsia" w:eastAsiaTheme="minorEastAsia" w:hAnsiTheme="minorEastAsia"/>
          <w:sz w:val="21"/>
          <w:szCs w:val="21"/>
        </w:rPr>
        <w:t>Q</w:t>
      </w:r>
      <w:r w:rsidR="00A0440E" w:rsidRPr="003A79BC">
        <w:rPr>
          <w:rFonts w:asciiTheme="minorEastAsia" w:eastAsiaTheme="minorEastAsia" w:hAnsiTheme="minorEastAsia"/>
          <w:sz w:val="21"/>
          <w:szCs w:val="21"/>
          <w:vertAlign w:val="subscript"/>
        </w:rPr>
        <w:t>6</w:t>
      </w:r>
      <w:r w:rsidR="00A0440E" w:rsidRPr="003A79BC">
        <w:rPr>
          <w:rFonts w:asciiTheme="minorEastAsia" w:eastAsiaTheme="minorEastAsia" w:hAnsiTheme="minorEastAsia" w:hint="eastAsia"/>
          <w:sz w:val="21"/>
          <w:szCs w:val="21"/>
        </w:rPr>
        <w:t>-回收复用的循环水量</w:t>
      </w:r>
      <w:r w:rsidR="000563CB" w:rsidRPr="003A79BC">
        <w:rPr>
          <w:rFonts w:asciiTheme="minorEastAsia" w:eastAsiaTheme="minorEastAsia" w:hAnsiTheme="minorEastAsia" w:hint="eastAsia"/>
          <w:sz w:val="21"/>
          <w:szCs w:val="21"/>
        </w:rPr>
        <w:t>。</w:t>
      </w:r>
    </w:p>
    <w:p w:rsidR="00A0440E" w:rsidRPr="003A79BC" w:rsidRDefault="000563CB" w:rsidP="00DB6C8A">
      <w:pPr>
        <w:tabs>
          <w:tab w:val="left" w:pos="600"/>
          <w:tab w:val="left" w:pos="7560"/>
        </w:tabs>
        <w:spacing w:line="360" w:lineRule="auto"/>
        <w:ind w:firstLineChars="200" w:firstLine="420"/>
        <w:rPr>
          <w:rFonts w:asciiTheme="minorEastAsia" w:eastAsiaTheme="minorEastAsia" w:hAnsiTheme="minorEastAsia"/>
          <w:sz w:val="21"/>
          <w:szCs w:val="21"/>
        </w:rPr>
      </w:pPr>
      <w:r w:rsidRPr="003A79BC">
        <w:rPr>
          <w:rFonts w:asciiTheme="minorEastAsia" w:eastAsiaTheme="minorEastAsia" w:hAnsiTheme="minorEastAsia" w:hint="eastAsia"/>
          <w:sz w:val="21"/>
          <w:szCs w:val="21"/>
        </w:rPr>
        <w:t>2</w:t>
      </w:r>
      <w:r w:rsidR="001D6433" w:rsidRPr="003A79BC">
        <w:rPr>
          <w:rFonts w:asciiTheme="minorEastAsia" w:eastAsiaTheme="minorEastAsia" w:hAnsiTheme="minorEastAsia" w:hint="eastAsia"/>
          <w:sz w:val="21"/>
          <w:szCs w:val="21"/>
        </w:rPr>
        <w:t>、</w:t>
      </w:r>
      <w:r w:rsidR="00614C4C" w:rsidRPr="003A79BC">
        <w:rPr>
          <w:rFonts w:asciiTheme="minorEastAsia" w:eastAsiaTheme="minorEastAsia" w:hAnsiTheme="minorEastAsia" w:hint="eastAsia"/>
          <w:sz w:val="21"/>
          <w:szCs w:val="21"/>
        </w:rPr>
        <w:t>低压</w:t>
      </w:r>
      <w:proofErr w:type="gramStart"/>
      <w:r w:rsidR="00614C4C" w:rsidRPr="003A79BC">
        <w:rPr>
          <w:rFonts w:asciiTheme="minorEastAsia" w:eastAsiaTheme="minorEastAsia" w:hAnsiTheme="minorEastAsia" w:hint="eastAsia"/>
          <w:sz w:val="21"/>
          <w:szCs w:val="21"/>
        </w:rPr>
        <w:t>开式水用户</w:t>
      </w:r>
      <w:proofErr w:type="gramEnd"/>
      <w:r w:rsidR="00614C4C" w:rsidRPr="003A79BC">
        <w:rPr>
          <w:rFonts w:asciiTheme="minorEastAsia" w:eastAsiaTheme="minorEastAsia" w:hAnsiTheme="minorEastAsia" w:hint="eastAsia"/>
          <w:sz w:val="21"/>
          <w:szCs w:val="21"/>
        </w:rPr>
        <w:t>级包括真空泵冷却器、主冷油器；高压</w:t>
      </w:r>
      <w:proofErr w:type="gramStart"/>
      <w:r w:rsidR="00614C4C" w:rsidRPr="003A79BC">
        <w:rPr>
          <w:rFonts w:asciiTheme="minorEastAsia" w:eastAsiaTheme="minorEastAsia" w:hAnsiTheme="minorEastAsia" w:hint="eastAsia"/>
          <w:sz w:val="21"/>
          <w:szCs w:val="21"/>
        </w:rPr>
        <w:t>开式水用户</w:t>
      </w:r>
      <w:proofErr w:type="gramEnd"/>
      <w:r w:rsidR="00614C4C" w:rsidRPr="003A79BC">
        <w:rPr>
          <w:rFonts w:asciiTheme="minorEastAsia" w:eastAsiaTheme="minorEastAsia" w:hAnsiTheme="minorEastAsia" w:hint="eastAsia"/>
          <w:sz w:val="21"/>
          <w:szCs w:val="21"/>
        </w:rPr>
        <w:t>包括闭式水热交换器、内冷水热交换器、</w:t>
      </w:r>
      <w:proofErr w:type="gramStart"/>
      <w:r w:rsidR="00614C4C" w:rsidRPr="003A79BC">
        <w:rPr>
          <w:rFonts w:asciiTheme="minorEastAsia" w:eastAsiaTheme="minorEastAsia" w:hAnsiTheme="minorEastAsia" w:hint="eastAsia"/>
          <w:sz w:val="21"/>
          <w:szCs w:val="21"/>
        </w:rPr>
        <w:t>氢冷器</w:t>
      </w:r>
      <w:proofErr w:type="gramEnd"/>
      <w:r w:rsidR="00A0440E" w:rsidRPr="003A79BC">
        <w:rPr>
          <w:rFonts w:asciiTheme="minorEastAsia" w:eastAsiaTheme="minorEastAsia" w:hAnsiTheme="minorEastAsia" w:hint="eastAsia"/>
          <w:sz w:val="21"/>
          <w:szCs w:val="21"/>
        </w:rPr>
        <w:t>。</w:t>
      </w:r>
    </w:p>
    <w:p w:rsidR="00A0440E" w:rsidRPr="003A79BC" w:rsidRDefault="001D6433" w:rsidP="00DB6C8A">
      <w:pPr>
        <w:tabs>
          <w:tab w:val="left" w:pos="600"/>
          <w:tab w:val="left" w:pos="7560"/>
        </w:tabs>
        <w:spacing w:line="360" w:lineRule="auto"/>
        <w:ind w:firstLineChars="200" w:firstLine="420"/>
        <w:rPr>
          <w:rFonts w:asciiTheme="minorEastAsia" w:eastAsiaTheme="minorEastAsia" w:hAnsiTheme="minorEastAsia"/>
          <w:sz w:val="21"/>
          <w:szCs w:val="21"/>
        </w:rPr>
      </w:pPr>
      <w:r w:rsidRPr="003A79BC">
        <w:rPr>
          <w:rFonts w:asciiTheme="minorEastAsia" w:eastAsiaTheme="minorEastAsia" w:hAnsiTheme="minorEastAsia" w:hint="eastAsia"/>
          <w:sz w:val="21"/>
          <w:szCs w:val="21"/>
        </w:rPr>
        <w:t>3、</w:t>
      </w:r>
      <w:proofErr w:type="gramStart"/>
      <w:r w:rsidR="009A7990" w:rsidRPr="003A79BC">
        <w:rPr>
          <w:rFonts w:asciiTheme="minorEastAsia" w:eastAsiaTheme="minorEastAsia" w:hAnsiTheme="minorEastAsia" w:hint="eastAsia"/>
          <w:sz w:val="21"/>
          <w:szCs w:val="21"/>
        </w:rPr>
        <w:t>贵州粤黔电力</w:t>
      </w:r>
      <w:proofErr w:type="gramEnd"/>
      <w:r w:rsidR="009A7990" w:rsidRPr="003A79BC">
        <w:rPr>
          <w:rFonts w:asciiTheme="minorEastAsia" w:eastAsiaTheme="minorEastAsia" w:hAnsiTheme="minorEastAsia" w:hint="eastAsia"/>
          <w:sz w:val="21"/>
          <w:szCs w:val="21"/>
        </w:rPr>
        <w:t>有限责任公</w:t>
      </w:r>
      <w:r w:rsidR="00A0440E" w:rsidRPr="003A79BC">
        <w:rPr>
          <w:rFonts w:asciiTheme="minorEastAsia" w:eastAsiaTheme="minorEastAsia" w:hAnsiTheme="minorEastAsia" w:hint="eastAsia"/>
          <w:sz w:val="21"/>
          <w:szCs w:val="21"/>
        </w:rPr>
        <w:t>循环水系统考虑</w:t>
      </w:r>
      <w:r w:rsidR="004B5101" w:rsidRPr="003A79BC">
        <w:rPr>
          <w:rFonts w:asciiTheme="minorEastAsia" w:eastAsiaTheme="minorEastAsia" w:hAnsiTheme="minorEastAsia" w:hint="eastAsia"/>
          <w:sz w:val="21"/>
          <w:szCs w:val="21"/>
        </w:rPr>
        <w:t>5.0</w:t>
      </w:r>
      <w:r w:rsidR="00A0440E" w:rsidRPr="003A79BC">
        <w:rPr>
          <w:rFonts w:asciiTheme="minorEastAsia" w:eastAsiaTheme="minorEastAsia" w:hAnsiTheme="minorEastAsia" w:hint="eastAsia"/>
          <w:sz w:val="21"/>
          <w:szCs w:val="21"/>
        </w:rPr>
        <w:t>浓缩倍率，单台机组外排水量</w:t>
      </w:r>
      <w:r w:rsidR="00A0440E" w:rsidRPr="003A79BC">
        <w:rPr>
          <w:rFonts w:asciiTheme="minorEastAsia" w:eastAsiaTheme="minorEastAsia" w:hAnsiTheme="minorEastAsia"/>
          <w:sz w:val="21"/>
          <w:szCs w:val="21"/>
        </w:rPr>
        <w:t>Q</w:t>
      </w:r>
      <w:r w:rsidR="00A0440E" w:rsidRPr="003A79BC">
        <w:rPr>
          <w:rFonts w:asciiTheme="minorEastAsia" w:eastAsiaTheme="minorEastAsia" w:hAnsiTheme="minorEastAsia"/>
          <w:sz w:val="21"/>
          <w:szCs w:val="21"/>
          <w:vertAlign w:val="subscript"/>
        </w:rPr>
        <w:t>5</w:t>
      </w:r>
      <w:r w:rsidR="00A0440E" w:rsidRPr="003A79BC">
        <w:rPr>
          <w:rFonts w:asciiTheme="minorEastAsia" w:eastAsiaTheme="minorEastAsia" w:hAnsiTheme="minorEastAsia" w:hint="eastAsia"/>
          <w:sz w:val="21"/>
          <w:szCs w:val="21"/>
        </w:rPr>
        <w:t>=</w:t>
      </w:r>
      <w:r w:rsidR="004B5101" w:rsidRPr="003A79BC">
        <w:rPr>
          <w:rFonts w:asciiTheme="minorEastAsia" w:eastAsiaTheme="minorEastAsia" w:hAnsiTheme="minorEastAsia" w:hint="eastAsia"/>
          <w:sz w:val="21"/>
          <w:szCs w:val="21"/>
        </w:rPr>
        <w:t>102</w:t>
      </w:r>
      <w:r w:rsidR="00A0440E" w:rsidRPr="003A79BC">
        <w:rPr>
          <w:rFonts w:asciiTheme="minorEastAsia" w:eastAsiaTheme="minorEastAsia" w:hAnsiTheme="minorEastAsia"/>
          <w:sz w:val="21"/>
          <w:szCs w:val="21"/>
        </w:rPr>
        <w:t>t/h</w:t>
      </w:r>
      <w:r w:rsidR="00A0440E" w:rsidRPr="003A79BC">
        <w:rPr>
          <w:rFonts w:asciiTheme="minorEastAsia" w:eastAsiaTheme="minorEastAsia" w:hAnsiTheme="minorEastAsia" w:hint="eastAsia"/>
          <w:sz w:val="21"/>
          <w:szCs w:val="21"/>
        </w:rPr>
        <w:t>，循环水补充水量</w:t>
      </w:r>
      <w:r w:rsidR="004B5101" w:rsidRPr="003A79BC">
        <w:rPr>
          <w:rFonts w:asciiTheme="minorEastAsia" w:eastAsiaTheme="minorEastAsia" w:hAnsiTheme="minorEastAsia" w:hint="eastAsia"/>
          <w:sz w:val="21"/>
          <w:szCs w:val="21"/>
        </w:rPr>
        <w:t>1312</w:t>
      </w:r>
      <w:r w:rsidR="00A0440E" w:rsidRPr="003A79BC">
        <w:rPr>
          <w:rFonts w:asciiTheme="minorEastAsia" w:eastAsiaTheme="minorEastAsia" w:hAnsiTheme="minorEastAsia"/>
          <w:sz w:val="21"/>
          <w:szCs w:val="21"/>
        </w:rPr>
        <w:t>t/h</w:t>
      </w:r>
      <w:r w:rsidR="00A0440E" w:rsidRPr="003A79BC">
        <w:rPr>
          <w:rFonts w:asciiTheme="minorEastAsia" w:eastAsiaTheme="minorEastAsia" w:hAnsiTheme="minorEastAsia" w:hint="eastAsia"/>
          <w:sz w:val="21"/>
          <w:szCs w:val="21"/>
        </w:rPr>
        <w:t>。</w:t>
      </w:r>
    </w:p>
    <w:p w:rsidR="00A0440E" w:rsidRPr="003A79BC" w:rsidRDefault="00042C46" w:rsidP="00B42C7A">
      <w:pPr>
        <w:tabs>
          <w:tab w:val="left" w:pos="600"/>
        </w:tabs>
        <w:spacing w:line="360" w:lineRule="auto"/>
        <w:rPr>
          <w:rFonts w:asciiTheme="minorEastAsia" w:eastAsiaTheme="minorEastAsia" w:hAnsiTheme="minorEastAsia"/>
          <w:sz w:val="28"/>
          <w:szCs w:val="28"/>
        </w:rPr>
      </w:pPr>
      <w:r w:rsidRPr="003A79BC">
        <w:rPr>
          <w:rFonts w:asciiTheme="minorEastAsia" w:eastAsiaTheme="minorEastAsia" w:hAnsiTheme="minorEastAsia" w:hint="eastAsia"/>
          <w:sz w:val="28"/>
          <w:szCs w:val="28"/>
        </w:rPr>
        <w:t xml:space="preserve">2.2.3.4 </w:t>
      </w:r>
      <w:r w:rsidR="00A0440E" w:rsidRPr="003A79BC">
        <w:rPr>
          <w:rFonts w:asciiTheme="minorEastAsia" w:eastAsiaTheme="minorEastAsia" w:hAnsiTheme="minorEastAsia" w:hint="eastAsia"/>
          <w:sz w:val="28"/>
          <w:szCs w:val="28"/>
        </w:rPr>
        <w:t>循环水加药系统</w:t>
      </w:r>
      <w:r w:rsidR="006D2DCF" w:rsidRPr="003A79BC">
        <w:rPr>
          <w:rFonts w:asciiTheme="minorEastAsia" w:eastAsiaTheme="minorEastAsia" w:hAnsiTheme="minorEastAsia" w:hint="eastAsia"/>
          <w:sz w:val="28"/>
          <w:szCs w:val="28"/>
        </w:rPr>
        <w:t>及加药运行方式</w:t>
      </w:r>
    </w:p>
    <w:p w:rsidR="00142807" w:rsidRDefault="00142807" w:rsidP="00142807">
      <w:pPr>
        <w:tabs>
          <w:tab w:val="left" w:pos="600"/>
        </w:tabs>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（1）</w:t>
      </w:r>
      <w:r w:rsidR="00A0440E" w:rsidRPr="003A79BC">
        <w:rPr>
          <w:rFonts w:asciiTheme="minorEastAsia" w:eastAsiaTheme="minorEastAsia" w:hAnsiTheme="minorEastAsia" w:hint="eastAsia"/>
          <w:sz w:val="28"/>
          <w:szCs w:val="28"/>
        </w:rPr>
        <w:t>循环水加药系统</w:t>
      </w:r>
      <w:proofErr w:type="gramStart"/>
      <w:r w:rsidR="00A0440E" w:rsidRPr="003A79BC">
        <w:rPr>
          <w:rFonts w:asciiTheme="minorEastAsia" w:eastAsiaTheme="minorEastAsia" w:hAnsiTheme="minorEastAsia" w:hint="eastAsia"/>
          <w:sz w:val="28"/>
          <w:szCs w:val="28"/>
        </w:rPr>
        <w:t>设</w:t>
      </w:r>
      <w:r w:rsidR="002F3B8E" w:rsidRPr="003A79BC">
        <w:rPr>
          <w:rFonts w:asciiTheme="minorEastAsia" w:eastAsiaTheme="minorEastAsia" w:hAnsiTheme="minorEastAsia" w:hint="eastAsia"/>
          <w:sz w:val="28"/>
          <w:szCs w:val="28"/>
        </w:rPr>
        <w:t>设置</w:t>
      </w:r>
      <w:proofErr w:type="gramEnd"/>
      <w:r w:rsidR="002F3B8E" w:rsidRPr="003A79BC">
        <w:rPr>
          <w:rFonts w:asciiTheme="minorEastAsia" w:eastAsiaTheme="minorEastAsia" w:hAnsiTheme="minorEastAsia" w:hint="eastAsia"/>
          <w:sz w:val="28"/>
          <w:szCs w:val="28"/>
        </w:rPr>
        <w:t>有加药间，加药间最大药品储藏量为40吨。</w:t>
      </w:r>
    </w:p>
    <w:p w:rsidR="00A0440E" w:rsidRPr="00C6414C" w:rsidRDefault="00142807" w:rsidP="00142807">
      <w:pPr>
        <w:tabs>
          <w:tab w:val="left" w:pos="600"/>
        </w:tabs>
        <w:spacing w:line="360" w:lineRule="auto"/>
        <w:rPr>
          <w:rFonts w:asciiTheme="minorEastAsia" w:eastAsiaTheme="minorEastAsia" w:hAnsiTheme="minorEastAsia"/>
          <w:sz w:val="28"/>
          <w:szCs w:val="28"/>
        </w:rPr>
      </w:pPr>
      <w:r w:rsidRPr="00C6414C">
        <w:rPr>
          <w:rFonts w:asciiTheme="minorEastAsia" w:eastAsiaTheme="minorEastAsia" w:hAnsiTheme="minorEastAsia" w:hint="eastAsia"/>
          <w:sz w:val="28"/>
          <w:szCs w:val="28"/>
        </w:rPr>
        <w:t>（2）</w:t>
      </w:r>
      <w:proofErr w:type="gramStart"/>
      <w:r w:rsidR="00491B19">
        <w:rPr>
          <w:rFonts w:asciiTheme="minorEastAsia" w:eastAsiaTheme="minorEastAsia" w:hAnsiTheme="minorEastAsia" w:hint="eastAsia"/>
          <w:sz w:val="28"/>
          <w:szCs w:val="28"/>
        </w:rPr>
        <w:t>缓蚀阻</w:t>
      </w:r>
      <w:proofErr w:type="gramEnd"/>
      <w:r w:rsidR="00491B19">
        <w:rPr>
          <w:rFonts w:asciiTheme="minorEastAsia" w:eastAsiaTheme="minorEastAsia" w:hAnsiTheme="minorEastAsia" w:hint="eastAsia"/>
          <w:sz w:val="28"/>
          <w:szCs w:val="28"/>
        </w:rPr>
        <w:t>垢剂</w:t>
      </w:r>
      <w:r w:rsidRPr="00C6414C">
        <w:rPr>
          <w:rFonts w:asciiTheme="minorEastAsia" w:eastAsiaTheme="minorEastAsia" w:hAnsiTheme="minorEastAsia" w:hint="eastAsia"/>
          <w:sz w:val="28"/>
          <w:szCs w:val="28"/>
        </w:rPr>
        <w:t>采用</w:t>
      </w:r>
      <w:r w:rsidR="002F3B8E" w:rsidRPr="00C6414C">
        <w:rPr>
          <w:rFonts w:asciiTheme="minorEastAsia" w:eastAsiaTheme="minorEastAsia" w:hAnsiTheme="minorEastAsia" w:hint="eastAsia"/>
          <w:sz w:val="28"/>
          <w:szCs w:val="28"/>
        </w:rPr>
        <w:t>加药装置</w:t>
      </w:r>
      <w:r w:rsidRPr="00C6414C">
        <w:rPr>
          <w:rFonts w:asciiTheme="minorEastAsia" w:eastAsiaTheme="minorEastAsia" w:hAnsiTheme="minorEastAsia" w:hint="eastAsia"/>
          <w:sz w:val="28"/>
          <w:szCs w:val="28"/>
        </w:rPr>
        <w:t>均匀加药，加药设备</w:t>
      </w:r>
      <w:r w:rsidR="002F3B8E" w:rsidRPr="00C6414C">
        <w:rPr>
          <w:rFonts w:asciiTheme="minorEastAsia" w:eastAsiaTheme="minorEastAsia" w:hAnsiTheme="minorEastAsia" w:hint="eastAsia"/>
          <w:sz w:val="28"/>
          <w:szCs w:val="28"/>
        </w:rPr>
        <w:t>包括</w:t>
      </w:r>
      <w:r w:rsidR="00A0440E" w:rsidRPr="00C6414C">
        <w:rPr>
          <w:rFonts w:asciiTheme="minorEastAsia" w:eastAsiaTheme="minorEastAsia" w:hAnsiTheme="minorEastAsia" w:hint="eastAsia"/>
          <w:sz w:val="28"/>
          <w:szCs w:val="28"/>
        </w:rPr>
        <w:t>3×3</w:t>
      </w:r>
      <w:r w:rsidR="00A0440E" w:rsidRPr="00C6414C">
        <w:rPr>
          <w:rFonts w:asciiTheme="minorEastAsia" w:eastAsiaTheme="minorEastAsia" w:hAnsiTheme="minorEastAsia"/>
          <w:sz w:val="28"/>
          <w:szCs w:val="28"/>
        </w:rPr>
        <w:t>m</w:t>
      </w:r>
      <w:r w:rsidR="00A0440E" w:rsidRPr="00C6414C">
        <w:rPr>
          <w:rFonts w:asciiTheme="minorEastAsia" w:eastAsiaTheme="minorEastAsia" w:hAnsiTheme="minorEastAsia"/>
          <w:sz w:val="28"/>
          <w:szCs w:val="28"/>
          <w:vertAlign w:val="superscript"/>
        </w:rPr>
        <w:t>3</w:t>
      </w:r>
      <w:proofErr w:type="gramStart"/>
      <w:r w:rsidR="00491B19">
        <w:rPr>
          <w:rFonts w:asciiTheme="minorEastAsia" w:eastAsiaTheme="minorEastAsia" w:hAnsiTheme="minorEastAsia" w:hint="eastAsia"/>
          <w:sz w:val="28"/>
          <w:szCs w:val="28"/>
        </w:rPr>
        <w:t>缓蚀阻</w:t>
      </w:r>
      <w:proofErr w:type="gramEnd"/>
      <w:r w:rsidR="00491B19">
        <w:rPr>
          <w:rFonts w:asciiTheme="minorEastAsia" w:eastAsiaTheme="minorEastAsia" w:hAnsiTheme="minorEastAsia" w:hint="eastAsia"/>
          <w:sz w:val="28"/>
          <w:szCs w:val="28"/>
        </w:rPr>
        <w:t>垢剂</w:t>
      </w:r>
      <w:r w:rsidR="00A0440E" w:rsidRPr="00C6414C">
        <w:rPr>
          <w:rFonts w:asciiTheme="minorEastAsia" w:eastAsiaTheme="minorEastAsia" w:hAnsiTheme="minorEastAsia" w:hint="eastAsia"/>
          <w:sz w:val="28"/>
          <w:szCs w:val="28"/>
        </w:rPr>
        <w:t>溶液箱及5台120</w:t>
      </w:r>
      <w:r w:rsidR="00A0440E" w:rsidRPr="00C6414C">
        <w:rPr>
          <w:rFonts w:asciiTheme="minorEastAsia" w:eastAsiaTheme="minorEastAsia" w:hAnsiTheme="minorEastAsia"/>
          <w:sz w:val="28"/>
          <w:szCs w:val="28"/>
        </w:rPr>
        <w:t>L/h</w:t>
      </w:r>
      <w:proofErr w:type="gramStart"/>
      <w:r w:rsidR="00A0440E" w:rsidRPr="00C6414C">
        <w:rPr>
          <w:rFonts w:asciiTheme="minorEastAsia" w:eastAsiaTheme="minorEastAsia" w:hAnsiTheme="minorEastAsia" w:hint="eastAsia"/>
          <w:sz w:val="28"/>
          <w:szCs w:val="28"/>
        </w:rPr>
        <w:t>的</w:t>
      </w:r>
      <w:r w:rsidR="00491B19">
        <w:rPr>
          <w:rFonts w:asciiTheme="minorEastAsia" w:eastAsiaTheme="minorEastAsia" w:hAnsiTheme="minorEastAsia" w:hint="eastAsia"/>
          <w:sz w:val="28"/>
          <w:szCs w:val="28"/>
        </w:rPr>
        <w:t>缓蚀阻</w:t>
      </w:r>
      <w:proofErr w:type="gramEnd"/>
      <w:r w:rsidR="00491B19">
        <w:rPr>
          <w:rFonts w:asciiTheme="minorEastAsia" w:eastAsiaTheme="minorEastAsia" w:hAnsiTheme="minorEastAsia" w:hint="eastAsia"/>
          <w:sz w:val="28"/>
          <w:szCs w:val="28"/>
        </w:rPr>
        <w:t>垢剂</w:t>
      </w:r>
      <w:r w:rsidR="00A0440E" w:rsidRPr="00C6414C">
        <w:rPr>
          <w:rFonts w:asciiTheme="minorEastAsia" w:eastAsiaTheme="minorEastAsia" w:hAnsiTheme="minorEastAsia" w:hint="eastAsia"/>
          <w:sz w:val="28"/>
          <w:szCs w:val="28"/>
        </w:rPr>
        <w:t>加药计量泵，正常运行4用</w:t>
      </w:r>
      <w:proofErr w:type="gramStart"/>
      <w:r w:rsidR="00A0440E" w:rsidRPr="00C6414C">
        <w:rPr>
          <w:rFonts w:asciiTheme="minorEastAsia" w:eastAsiaTheme="minorEastAsia" w:hAnsiTheme="minorEastAsia" w:hint="eastAsia"/>
          <w:sz w:val="28"/>
          <w:szCs w:val="28"/>
        </w:rPr>
        <w:t>一</w:t>
      </w:r>
      <w:proofErr w:type="gramEnd"/>
      <w:r w:rsidR="00A0440E" w:rsidRPr="00C6414C">
        <w:rPr>
          <w:rFonts w:asciiTheme="minorEastAsia" w:eastAsiaTheme="minorEastAsia" w:hAnsiTheme="minorEastAsia" w:hint="eastAsia"/>
          <w:sz w:val="28"/>
          <w:szCs w:val="28"/>
        </w:rPr>
        <w:t>备。</w:t>
      </w:r>
      <w:proofErr w:type="gramStart"/>
      <w:r w:rsidR="00491B19">
        <w:rPr>
          <w:rFonts w:asciiTheme="minorEastAsia" w:eastAsiaTheme="minorEastAsia" w:hAnsiTheme="minorEastAsia" w:hint="eastAsia"/>
          <w:sz w:val="28"/>
          <w:szCs w:val="28"/>
        </w:rPr>
        <w:t>缓蚀阻垢剂</w:t>
      </w:r>
      <w:r w:rsidR="00A0440E" w:rsidRPr="00C6414C">
        <w:rPr>
          <w:rFonts w:asciiTheme="minorEastAsia" w:eastAsiaTheme="minorEastAsia" w:hAnsiTheme="minorEastAsia" w:hint="eastAsia"/>
          <w:sz w:val="28"/>
          <w:szCs w:val="28"/>
        </w:rPr>
        <w:t>加药量</w:t>
      </w:r>
      <w:proofErr w:type="gramEnd"/>
      <w:r w:rsidR="00A0440E" w:rsidRPr="00C6414C">
        <w:rPr>
          <w:rFonts w:asciiTheme="minorEastAsia" w:eastAsiaTheme="minorEastAsia" w:hAnsiTheme="minorEastAsia" w:hint="eastAsia"/>
          <w:sz w:val="28"/>
          <w:szCs w:val="28"/>
        </w:rPr>
        <w:t>根据循环水</w:t>
      </w:r>
      <w:r w:rsidRPr="00C6414C">
        <w:rPr>
          <w:rFonts w:asciiTheme="minorEastAsia" w:eastAsiaTheme="minorEastAsia" w:hAnsiTheme="minorEastAsia" w:hint="eastAsia"/>
          <w:sz w:val="28"/>
          <w:szCs w:val="28"/>
        </w:rPr>
        <w:t>补水量</w:t>
      </w:r>
      <w:proofErr w:type="gramStart"/>
      <w:r w:rsidRPr="00C6414C">
        <w:rPr>
          <w:rFonts w:asciiTheme="minorEastAsia" w:eastAsiaTheme="minorEastAsia" w:hAnsiTheme="minorEastAsia" w:hint="eastAsia"/>
          <w:sz w:val="28"/>
          <w:szCs w:val="28"/>
        </w:rPr>
        <w:t>及</w:t>
      </w:r>
      <w:r w:rsidR="00491B19">
        <w:rPr>
          <w:rFonts w:asciiTheme="minorEastAsia" w:eastAsiaTheme="minorEastAsia" w:hAnsiTheme="minorEastAsia" w:hint="eastAsia"/>
          <w:sz w:val="28"/>
          <w:szCs w:val="28"/>
        </w:rPr>
        <w:t>缓蚀</w:t>
      </w:r>
      <w:proofErr w:type="gramEnd"/>
      <w:r w:rsidR="00491B19">
        <w:rPr>
          <w:rFonts w:asciiTheme="minorEastAsia" w:eastAsiaTheme="minorEastAsia" w:hAnsiTheme="minorEastAsia" w:hint="eastAsia"/>
          <w:sz w:val="28"/>
          <w:szCs w:val="28"/>
        </w:rPr>
        <w:t>阻垢剂</w:t>
      </w:r>
      <w:r w:rsidRPr="00C6414C">
        <w:rPr>
          <w:rFonts w:asciiTheme="minorEastAsia" w:eastAsiaTheme="minorEastAsia" w:hAnsiTheme="minorEastAsia" w:hint="eastAsia"/>
          <w:sz w:val="28"/>
          <w:szCs w:val="28"/>
        </w:rPr>
        <w:t>加药要求投加，并</w:t>
      </w:r>
      <w:r w:rsidR="00A0440E" w:rsidRPr="00C6414C">
        <w:rPr>
          <w:rFonts w:asciiTheme="minorEastAsia" w:eastAsiaTheme="minorEastAsia" w:hAnsiTheme="minorEastAsia" w:hint="eastAsia"/>
          <w:sz w:val="28"/>
          <w:szCs w:val="28"/>
        </w:rPr>
        <w:t>维持</w:t>
      </w:r>
      <w:r w:rsidRPr="00C6414C">
        <w:rPr>
          <w:rFonts w:asciiTheme="minorEastAsia" w:eastAsiaTheme="minorEastAsia" w:hAnsiTheme="minorEastAsia" w:hint="eastAsia"/>
          <w:sz w:val="28"/>
          <w:szCs w:val="28"/>
        </w:rPr>
        <w:t>循环</w:t>
      </w:r>
      <w:r w:rsidR="00A0440E" w:rsidRPr="00C6414C">
        <w:rPr>
          <w:rFonts w:asciiTheme="minorEastAsia" w:eastAsiaTheme="minorEastAsia" w:hAnsiTheme="minorEastAsia" w:hint="eastAsia"/>
          <w:sz w:val="28"/>
          <w:szCs w:val="28"/>
        </w:rPr>
        <w:t>水药品浓度在工艺要求的范围。</w:t>
      </w:r>
    </w:p>
    <w:p w:rsidR="00330F18" w:rsidRPr="003A79BC" w:rsidRDefault="00AB5208" w:rsidP="00AB5208">
      <w:pPr>
        <w:tabs>
          <w:tab w:val="left" w:pos="600"/>
        </w:tabs>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（3）</w:t>
      </w:r>
      <w:r w:rsidR="00A0440E" w:rsidRPr="003A79BC">
        <w:rPr>
          <w:rFonts w:asciiTheme="minorEastAsia" w:eastAsiaTheme="minorEastAsia" w:hAnsiTheme="minorEastAsia" w:hint="eastAsia"/>
          <w:sz w:val="28"/>
          <w:szCs w:val="28"/>
        </w:rPr>
        <w:t>杀菌灭藻剂</w:t>
      </w:r>
      <w:r w:rsidR="006D2DCF" w:rsidRPr="003A79BC">
        <w:rPr>
          <w:rFonts w:asciiTheme="minorEastAsia" w:eastAsiaTheme="minorEastAsia" w:hAnsiTheme="minorEastAsia" w:hint="eastAsia"/>
          <w:sz w:val="28"/>
          <w:szCs w:val="28"/>
        </w:rPr>
        <w:t>、</w:t>
      </w:r>
      <w:r w:rsidR="00FB655D">
        <w:rPr>
          <w:rFonts w:asciiTheme="minorEastAsia" w:eastAsiaTheme="minorEastAsia" w:hAnsiTheme="minorEastAsia" w:hint="eastAsia"/>
          <w:sz w:val="28"/>
          <w:szCs w:val="28"/>
        </w:rPr>
        <w:t>杀菌灭藻剥离</w:t>
      </w:r>
      <w:proofErr w:type="gramStart"/>
      <w:r w:rsidR="00FB655D">
        <w:rPr>
          <w:rFonts w:asciiTheme="minorEastAsia" w:eastAsiaTheme="minorEastAsia" w:hAnsiTheme="minorEastAsia" w:hint="eastAsia"/>
          <w:sz w:val="28"/>
          <w:szCs w:val="28"/>
        </w:rPr>
        <w:t>剂</w:t>
      </w:r>
      <w:r w:rsidR="006D2DCF" w:rsidRPr="003A79BC">
        <w:rPr>
          <w:rFonts w:asciiTheme="minorEastAsia" w:eastAsiaTheme="minorEastAsia" w:hAnsiTheme="minorEastAsia" w:hint="eastAsia"/>
          <w:sz w:val="28"/>
          <w:szCs w:val="28"/>
        </w:rPr>
        <w:t>根据</w:t>
      </w:r>
      <w:proofErr w:type="gramEnd"/>
      <w:r w:rsidR="00A0440E" w:rsidRPr="003A79BC">
        <w:rPr>
          <w:rFonts w:asciiTheme="minorEastAsia" w:eastAsiaTheme="minorEastAsia" w:hAnsiTheme="minorEastAsia" w:hint="eastAsia"/>
          <w:sz w:val="28"/>
          <w:szCs w:val="28"/>
        </w:rPr>
        <w:t>系统微生物和生物粘泥的情况不定期</w:t>
      </w:r>
      <w:proofErr w:type="gramStart"/>
      <w:r w:rsidR="00A0440E" w:rsidRPr="003A79BC">
        <w:rPr>
          <w:rFonts w:asciiTheme="minorEastAsia" w:eastAsiaTheme="minorEastAsia" w:hAnsiTheme="minorEastAsia" w:hint="eastAsia"/>
          <w:sz w:val="28"/>
          <w:szCs w:val="28"/>
        </w:rPr>
        <w:t>冲击</w:t>
      </w:r>
      <w:r w:rsidR="007C0826" w:rsidRPr="003A79BC">
        <w:rPr>
          <w:rFonts w:asciiTheme="minorEastAsia" w:eastAsiaTheme="minorEastAsia" w:hAnsiTheme="minorEastAsia" w:hint="eastAsia"/>
          <w:sz w:val="28"/>
          <w:szCs w:val="28"/>
        </w:rPr>
        <w:t>性</w:t>
      </w:r>
      <w:r w:rsidR="00A0440E" w:rsidRPr="003A79BC">
        <w:rPr>
          <w:rFonts w:asciiTheme="minorEastAsia" w:eastAsiaTheme="minorEastAsia" w:hAnsiTheme="minorEastAsia" w:hint="eastAsia"/>
          <w:sz w:val="28"/>
          <w:szCs w:val="28"/>
        </w:rPr>
        <w:t>投加</w:t>
      </w:r>
      <w:proofErr w:type="gramEnd"/>
      <w:r w:rsidR="00A0440E" w:rsidRPr="003A79BC">
        <w:rPr>
          <w:rFonts w:asciiTheme="minorEastAsia" w:eastAsiaTheme="minorEastAsia" w:hAnsiTheme="minorEastAsia" w:hint="eastAsia"/>
          <w:sz w:val="28"/>
          <w:szCs w:val="28"/>
        </w:rPr>
        <w:t>。</w:t>
      </w:r>
    </w:p>
    <w:p w:rsidR="008A736E" w:rsidRPr="003A79BC" w:rsidRDefault="00E33504" w:rsidP="00E33504">
      <w:pPr>
        <w:pStyle w:val="10"/>
        <w:tabs>
          <w:tab w:val="clear" w:pos="2040"/>
        </w:tabs>
        <w:spacing w:before="0" w:after="0" w:line="360" w:lineRule="auto"/>
        <w:ind w:left="0" w:firstLine="0"/>
        <w:rPr>
          <w:rFonts w:asciiTheme="minorEastAsia" w:eastAsiaTheme="minorEastAsia" w:hAnsiTheme="minorEastAsia"/>
        </w:rPr>
      </w:pPr>
      <w:bookmarkStart w:id="7" w:name="_Toc527194529"/>
      <w:r w:rsidRPr="003A79BC">
        <w:rPr>
          <w:rFonts w:asciiTheme="minorEastAsia" w:eastAsiaTheme="minorEastAsia" w:hAnsiTheme="minorEastAsia" w:hint="eastAsia"/>
        </w:rPr>
        <w:lastRenderedPageBreak/>
        <w:t xml:space="preserve">3 </w:t>
      </w:r>
      <w:r w:rsidR="00267E92" w:rsidRPr="003A79BC">
        <w:rPr>
          <w:rFonts w:asciiTheme="minorEastAsia" w:eastAsiaTheme="minorEastAsia" w:hAnsiTheme="minorEastAsia" w:hint="eastAsia"/>
        </w:rPr>
        <w:t>技术要求</w:t>
      </w:r>
      <w:r w:rsidR="002F3B8E" w:rsidRPr="003A79BC">
        <w:rPr>
          <w:rFonts w:asciiTheme="minorEastAsia" w:eastAsiaTheme="minorEastAsia" w:hAnsiTheme="minorEastAsia" w:hint="eastAsia"/>
        </w:rPr>
        <w:t>及标准</w:t>
      </w:r>
      <w:bookmarkEnd w:id="7"/>
    </w:p>
    <w:p w:rsidR="00120D28" w:rsidRPr="003A79BC" w:rsidRDefault="00120D28" w:rsidP="00B42C7A">
      <w:pPr>
        <w:tabs>
          <w:tab w:val="left" w:pos="600"/>
        </w:tabs>
        <w:spacing w:line="360" w:lineRule="auto"/>
        <w:rPr>
          <w:rFonts w:asciiTheme="minorEastAsia" w:eastAsiaTheme="minorEastAsia" w:hAnsiTheme="minorEastAsia"/>
          <w:sz w:val="28"/>
          <w:szCs w:val="28"/>
        </w:rPr>
      </w:pPr>
      <w:r w:rsidRPr="003A79BC">
        <w:rPr>
          <w:rFonts w:asciiTheme="minorEastAsia" w:eastAsiaTheme="minorEastAsia" w:hAnsiTheme="minorEastAsia" w:hint="eastAsia"/>
          <w:sz w:val="28"/>
          <w:szCs w:val="28"/>
        </w:rPr>
        <w:t>3.</w:t>
      </w:r>
      <w:r w:rsidR="002F3B8E" w:rsidRPr="003A79BC">
        <w:rPr>
          <w:rFonts w:asciiTheme="minorEastAsia" w:eastAsiaTheme="minorEastAsia" w:hAnsiTheme="minorEastAsia" w:hint="eastAsia"/>
          <w:sz w:val="28"/>
          <w:szCs w:val="28"/>
        </w:rPr>
        <w:t>1</w:t>
      </w:r>
      <w:r w:rsidR="00AD421B" w:rsidRPr="003A79BC">
        <w:rPr>
          <w:rFonts w:asciiTheme="minorEastAsia" w:eastAsiaTheme="minorEastAsia" w:hAnsiTheme="minorEastAsia" w:hint="eastAsia"/>
          <w:sz w:val="28"/>
          <w:szCs w:val="28"/>
        </w:rPr>
        <w:t>循环水处理技术</w:t>
      </w:r>
      <w:r w:rsidR="0051018D" w:rsidRPr="003A79BC">
        <w:rPr>
          <w:rFonts w:asciiTheme="minorEastAsia" w:eastAsiaTheme="minorEastAsia" w:hAnsiTheme="minorEastAsia" w:hint="eastAsia"/>
          <w:sz w:val="28"/>
          <w:szCs w:val="28"/>
        </w:rPr>
        <w:t>要求</w:t>
      </w:r>
    </w:p>
    <w:p w:rsidR="00AD421B" w:rsidRPr="003A79BC" w:rsidRDefault="00AD421B" w:rsidP="00B42C7A">
      <w:pPr>
        <w:tabs>
          <w:tab w:val="left" w:pos="600"/>
        </w:tabs>
        <w:spacing w:line="360" w:lineRule="auto"/>
        <w:rPr>
          <w:rFonts w:asciiTheme="minorEastAsia" w:eastAsiaTheme="minorEastAsia" w:hAnsiTheme="minorEastAsia"/>
          <w:sz w:val="28"/>
          <w:szCs w:val="28"/>
        </w:rPr>
      </w:pPr>
      <w:r w:rsidRPr="003A79BC">
        <w:rPr>
          <w:rFonts w:asciiTheme="minorEastAsia" w:eastAsiaTheme="minorEastAsia" w:hAnsiTheme="minorEastAsia" w:hint="eastAsia"/>
          <w:sz w:val="28"/>
          <w:szCs w:val="28"/>
        </w:rPr>
        <w:t>3.</w:t>
      </w:r>
      <w:r w:rsidR="002F3B8E" w:rsidRPr="003A79BC">
        <w:rPr>
          <w:rFonts w:asciiTheme="minorEastAsia" w:eastAsiaTheme="minorEastAsia" w:hAnsiTheme="minorEastAsia" w:hint="eastAsia"/>
          <w:sz w:val="28"/>
          <w:szCs w:val="28"/>
        </w:rPr>
        <w:t>1</w:t>
      </w:r>
      <w:r w:rsidRPr="003A79BC">
        <w:rPr>
          <w:rFonts w:asciiTheme="minorEastAsia" w:eastAsiaTheme="minorEastAsia" w:hAnsiTheme="minorEastAsia" w:hint="eastAsia"/>
          <w:sz w:val="28"/>
          <w:szCs w:val="28"/>
        </w:rPr>
        <w:t>.1循环水处理包括阻</w:t>
      </w:r>
      <w:proofErr w:type="gramStart"/>
      <w:r w:rsidRPr="003A79BC">
        <w:rPr>
          <w:rFonts w:asciiTheme="minorEastAsia" w:eastAsiaTheme="minorEastAsia" w:hAnsiTheme="minorEastAsia" w:hint="eastAsia"/>
          <w:sz w:val="28"/>
          <w:szCs w:val="28"/>
        </w:rPr>
        <w:t>垢缓蚀</w:t>
      </w:r>
      <w:proofErr w:type="gramEnd"/>
      <w:r w:rsidRPr="003A79BC">
        <w:rPr>
          <w:rFonts w:asciiTheme="minorEastAsia" w:eastAsiaTheme="minorEastAsia" w:hAnsiTheme="minorEastAsia" w:hint="eastAsia"/>
          <w:sz w:val="28"/>
          <w:szCs w:val="28"/>
        </w:rPr>
        <w:t>处理、</w:t>
      </w:r>
      <w:proofErr w:type="gramStart"/>
      <w:r w:rsidRPr="003A79BC">
        <w:rPr>
          <w:rFonts w:asciiTheme="minorEastAsia" w:eastAsiaTheme="minorEastAsia" w:hAnsiTheme="minorEastAsia" w:hint="eastAsia"/>
          <w:sz w:val="28"/>
          <w:szCs w:val="28"/>
        </w:rPr>
        <w:t>杀菌灭澡处理</w:t>
      </w:r>
      <w:proofErr w:type="gramEnd"/>
      <w:r w:rsidR="00916C77" w:rsidRPr="003A79BC">
        <w:rPr>
          <w:rFonts w:asciiTheme="minorEastAsia" w:eastAsiaTheme="minorEastAsia" w:hAnsiTheme="minorEastAsia" w:hint="eastAsia"/>
          <w:sz w:val="28"/>
          <w:szCs w:val="28"/>
        </w:rPr>
        <w:t>，保证系统内所有设备</w:t>
      </w:r>
      <w:r w:rsidR="009D5910" w:rsidRPr="003A79BC">
        <w:rPr>
          <w:rFonts w:asciiTheme="minorEastAsia" w:eastAsiaTheme="minorEastAsia" w:hAnsiTheme="minorEastAsia" w:hint="eastAsia"/>
          <w:sz w:val="28"/>
          <w:szCs w:val="28"/>
        </w:rPr>
        <w:t>不</w:t>
      </w:r>
      <w:r w:rsidR="00916C77" w:rsidRPr="003A79BC">
        <w:rPr>
          <w:rFonts w:asciiTheme="minorEastAsia" w:eastAsiaTheme="minorEastAsia" w:hAnsiTheme="minorEastAsia" w:hint="eastAsia"/>
          <w:sz w:val="28"/>
          <w:szCs w:val="28"/>
        </w:rPr>
        <w:t>发生结垢、腐蚀</w:t>
      </w:r>
      <w:r w:rsidR="00E14253" w:rsidRPr="000050AB">
        <w:rPr>
          <w:rFonts w:asciiTheme="minorEastAsia" w:eastAsiaTheme="minorEastAsia" w:hAnsiTheme="minorEastAsia" w:hint="eastAsia"/>
          <w:sz w:val="28"/>
          <w:szCs w:val="28"/>
        </w:rPr>
        <w:t>、</w:t>
      </w:r>
      <w:r w:rsidR="000050AB" w:rsidRPr="000050AB">
        <w:rPr>
          <w:rFonts w:asciiTheme="minorEastAsia" w:eastAsiaTheme="minorEastAsia" w:hAnsiTheme="minorEastAsia" w:hint="eastAsia"/>
          <w:sz w:val="28"/>
          <w:szCs w:val="28"/>
        </w:rPr>
        <w:t>微生物异常滋长</w:t>
      </w:r>
      <w:r w:rsidR="00916C77" w:rsidRPr="000050AB">
        <w:rPr>
          <w:rFonts w:asciiTheme="minorEastAsia" w:eastAsiaTheme="minorEastAsia" w:hAnsiTheme="minorEastAsia" w:hint="eastAsia"/>
          <w:sz w:val="28"/>
          <w:szCs w:val="28"/>
        </w:rPr>
        <w:t>及</w:t>
      </w:r>
      <w:r w:rsidR="00916C77" w:rsidRPr="003A79BC">
        <w:rPr>
          <w:rFonts w:asciiTheme="minorEastAsia" w:eastAsiaTheme="minorEastAsia" w:hAnsiTheme="minorEastAsia" w:hint="eastAsia"/>
          <w:sz w:val="28"/>
          <w:szCs w:val="28"/>
        </w:rPr>
        <w:t>系统污堵</w:t>
      </w:r>
      <w:r w:rsidRPr="003A79BC">
        <w:rPr>
          <w:rFonts w:asciiTheme="minorEastAsia" w:eastAsiaTheme="minorEastAsia" w:hAnsiTheme="minorEastAsia" w:hint="eastAsia"/>
          <w:sz w:val="28"/>
          <w:szCs w:val="28"/>
        </w:rPr>
        <w:t>。</w:t>
      </w:r>
    </w:p>
    <w:p w:rsidR="00791C40" w:rsidRDefault="00AD421B" w:rsidP="00B42C7A">
      <w:pPr>
        <w:tabs>
          <w:tab w:val="left" w:pos="600"/>
        </w:tabs>
        <w:spacing w:line="360" w:lineRule="auto"/>
        <w:rPr>
          <w:rFonts w:asciiTheme="minorEastAsia" w:eastAsiaTheme="minorEastAsia" w:hAnsiTheme="minorEastAsia"/>
          <w:sz w:val="28"/>
          <w:szCs w:val="28"/>
        </w:rPr>
      </w:pPr>
      <w:r w:rsidRPr="003A79BC">
        <w:rPr>
          <w:rFonts w:asciiTheme="minorEastAsia" w:eastAsiaTheme="minorEastAsia" w:hAnsiTheme="minorEastAsia" w:hint="eastAsia"/>
          <w:sz w:val="28"/>
          <w:szCs w:val="28"/>
        </w:rPr>
        <w:t>3.</w:t>
      </w:r>
      <w:r w:rsidR="002F3B8E" w:rsidRPr="003A79BC">
        <w:rPr>
          <w:rFonts w:asciiTheme="minorEastAsia" w:eastAsiaTheme="minorEastAsia" w:hAnsiTheme="minorEastAsia" w:hint="eastAsia"/>
          <w:sz w:val="28"/>
          <w:szCs w:val="28"/>
        </w:rPr>
        <w:t>1</w:t>
      </w:r>
      <w:r w:rsidRPr="003A79BC">
        <w:rPr>
          <w:rFonts w:asciiTheme="minorEastAsia" w:eastAsiaTheme="minorEastAsia" w:hAnsiTheme="minorEastAsia" w:hint="eastAsia"/>
          <w:sz w:val="28"/>
          <w:szCs w:val="28"/>
        </w:rPr>
        <w:t>.2</w:t>
      </w:r>
      <w:r w:rsidR="002F4E06">
        <w:rPr>
          <w:rFonts w:asciiTheme="minorEastAsia" w:eastAsiaTheme="minorEastAsia" w:hAnsiTheme="minorEastAsia" w:hint="eastAsia"/>
          <w:sz w:val="28"/>
          <w:szCs w:val="28"/>
        </w:rPr>
        <w:t>招标</w:t>
      </w:r>
      <w:r w:rsidR="00791C40">
        <w:rPr>
          <w:rFonts w:asciiTheme="minorEastAsia" w:eastAsiaTheme="minorEastAsia" w:hAnsiTheme="minorEastAsia" w:hint="eastAsia"/>
          <w:sz w:val="28"/>
          <w:szCs w:val="28"/>
        </w:rPr>
        <w:t>时，</w:t>
      </w:r>
      <w:r w:rsidR="002F4E06">
        <w:rPr>
          <w:rFonts w:asciiTheme="minorEastAsia" w:eastAsiaTheme="minorEastAsia" w:hAnsiTheme="minorEastAsia" w:hint="eastAsia"/>
          <w:sz w:val="28"/>
          <w:szCs w:val="28"/>
        </w:rPr>
        <w:t>投标</w:t>
      </w:r>
      <w:r w:rsidR="00791C40" w:rsidRPr="003A79BC">
        <w:rPr>
          <w:rFonts w:asciiTheme="minorEastAsia" w:eastAsiaTheme="minorEastAsia" w:hAnsiTheme="minorEastAsia" w:hint="eastAsia"/>
          <w:sz w:val="28"/>
          <w:szCs w:val="28"/>
        </w:rPr>
        <w:t>方</w:t>
      </w:r>
      <w:r w:rsidR="00791C40">
        <w:rPr>
          <w:rFonts w:asciiTheme="minorEastAsia" w:eastAsiaTheme="minorEastAsia" w:hAnsiTheme="minorEastAsia" w:hint="eastAsia"/>
          <w:sz w:val="28"/>
          <w:szCs w:val="28"/>
        </w:rPr>
        <w:t>应</w:t>
      </w:r>
      <w:proofErr w:type="gramStart"/>
      <w:r w:rsidR="00791C40">
        <w:rPr>
          <w:rFonts w:asciiTheme="minorEastAsia" w:eastAsiaTheme="minorEastAsia" w:hAnsiTheme="minorEastAsia" w:hint="eastAsia"/>
          <w:sz w:val="28"/>
          <w:szCs w:val="28"/>
        </w:rPr>
        <w:t>提供</w:t>
      </w:r>
      <w:r w:rsidR="00491B19">
        <w:rPr>
          <w:rFonts w:asciiTheme="minorEastAsia" w:eastAsiaTheme="minorEastAsia" w:hAnsiTheme="minorEastAsia" w:hint="eastAsia"/>
          <w:sz w:val="28"/>
          <w:szCs w:val="28"/>
        </w:rPr>
        <w:t>缓蚀阻</w:t>
      </w:r>
      <w:proofErr w:type="gramEnd"/>
      <w:r w:rsidR="00491B19">
        <w:rPr>
          <w:rFonts w:asciiTheme="minorEastAsia" w:eastAsiaTheme="minorEastAsia" w:hAnsiTheme="minorEastAsia" w:hint="eastAsia"/>
          <w:sz w:val="28"/>
          <w:szCs w:val="28"/>
        </w:rPr>
        <w:t>垢剂</w:t>
      </w:r>
      <w:r w:rsidR="000E4E99">
        <w:rPr>
          <w:rFonts w:asciiTheme="minorEastAsia" w:eastAsiaTheme="minorEastAsia" w:hAnsiTheme="minorEastAsia" w:hint="eastAsia"/>
          <w:sz w:val="28"/>
          <w:szCs w:val="28"/>
        </w:rPr>
        <w:t>的</w:t>
      </w:r>
      <w:r w:rsidR="00791C40" w:rsidRPr="003A79BC">
        <w:rPr>
          <w:rFonts w:asciiTheme="minorEastAsia" w:eastAsiaTheme="minorEastAsia" w:hAnsiTheme="minorEastAsia" w:hint="eastAsia"/>
          <w:sz w:val="28"/>
          <w:szCs w:val="28"/>
        </w:rPr>
        <w:t>动态模拟</w:t>
      </w:r>
      <w:r w:rsidR="00791C40">
        <w:rPr>
          <w:rFonts w:asciiTheme="minorEastAsia" w:eastAsiaTheme="minorEastAsia" w:hAnsiTheme="minorEastAsia" w:hint="eastAsia"/>
          <w:sz w:val="28"/>
          <w:szCs w:val="28"/>
        </w:rPr>
        <w:t>试验报告，要求如下：</w:t>
      </w:r>
    </w:p>
    <w:p w:rsidR="000E4E99" w:rsidRDefault="0002266D" w:rsidP="00B42C7A">
      <w:pPr>
        <w:tabs>
          <w:tab w:val="left" w:pos="600"/>
        </w:tabs>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（1）</w:t>
      </w:r>
      <w:r w:rsidR="007E2234" w:rsidRPr="003A79BC">
        <w:rPr>
          <w:rFonts w:asciiTheme="minorEastAsia" w:eastAsiaTheme="minorEastAsia" w:hAnsiTheme="minorEastAsia" w:hint="eastAsia"/>
          <w:sz w:val="28"/>
          <w:szCs w:val="28"/>
        </w:rPr>
        <w:t>动态</w:t>
      </w:r>
      <w:r w:rsidR="007E2234">
        <w:rPr>
          <w:rFonts w:asciiTheme="minorEastAsia" w:eastAsiaTheme="minorEastAsia" w:hAnsiTheme="minorEastAsia" w:hint="eastAsia"/>
          <w:sz w:val="28"/>
          <w:szCs w:val="28"/>
        </w:rPr>
        <w:t>试验日期为</w:t>
      </w:r>
      <w:r w:rsidR="000D1DA1" w:rsidRPr="00E14253">
        <w:rPr>
          <w:rFonts w:asciiTheme="minorEastAsia" w:eastAsiaTheme="minorEastAsia" w:hAnsiTheme="minorEastAsia" w:hint="eastAsia"/>
          <w:sz w:val="28"/>
          <w:szCs w:val="28"/>
        </w:rPr>
        <w:t>三年内（201</w:t>
      </w:r>
      <w:r w:rsidR="00D53DE2">
        <w:rPr>
          <w:rFonts w:asciiTheme="minorEastAsia" w:eastAsiaTheme="minorEastAsia" w:hAnsiTheme="minorEastAsia" w:hint="eastAsia"/>
          <w:sz w:val="28"/>
          <w:szCs w:val="28"/>
        </w:rPr>
        <w:t>8</w:t>
      </w:r>
      <w:r w:rsidR="000D1DA1" w:rsidRPr="00E14253">
        <w:rPr>
          <w:rFonts w:asciiTheme="minorEastAsia" w:eastAsiaTheme="minorEastAsia" w:hAnsiTheme="minorEastAsia" w:hint="eastAsia"/>
          <w:sz w:val="28"/>
          <w:szCs w:val="28"/>
        </w:rPr>
        <w:t>年—20</w:t>
      </w:r>
      <w:r w:rsidR="00D53DE2">
        <w:rPr>
          <w:rFonts w:asciiTheme="minorEastAsia" w:eastAsiaTheme="minorEastAsia" w:hAnsiTheme="minorEastAsia" w:hint="eastAsia"/>
          <w:sz w:val="28"/>
          <w:szCs w:val="28"/>
        </w:rPr>
        <w:t>20</w:t>
      </w:r>
      <w:r w:rsidR="000D1DA1" w:rsidRPr="00E14253">
        <w:rPr>
          <w:rFonts w:asciiTheme="minorEastAsia" w:eastAsiaTheme="minorEastAsia" w:hAnsiTheme="minorEastAsia" w:hint="eastAsia"/>
          <w:sz w:val="28"/>
          <w:szCs w:val="28"/>
        </w:rPr>
        <w:t>年）</w:t>
      </w:r>
      <w:r w:rsidR="000D1DA1">
        <w:rPr>
          <w:rFonts w:asciiTheme="minorEastAsia" w:eastAsiaTheme="minorEastAsia" w:hAnsiTheme="minorEastAsia" w:hint="eastAsia"/>
          <w:sz w:val="28"/>
          <w:szCs w:val="28"/>
        </w:rPr>
        <w:t>，</w:t>
      </w:r>
      <w:r w:rsidR="00791C40">
        <w:rPr>
          <w:rFonts w:asciiTheme="minorEastAsia" w:eastAsiaTheme="minorEastAsia" w:hAnsiTheme="minorEastAsia" w:hint="eastAsia"/>
          <w:sz w:val="28"/>
          <w:szCs w:val="28"/>
        </w:rPr>
        <w:t>试验</w:t>
      </w:r>
      <w:r w:rsidR="000D1DA1">
        <w:rPr>
          <w:rFonts w:asciiTheme="minorEastAsia" w:eastAsiaTheme="minorEastAsia" w:hAnsiTheme="minorEastAsia" w:hint="eastAsia"/>
          <w:sz w:val="28"/>
          <w:szCs w:val="28"/>
        </w:rPr>
        <w:t>及</w:t>
      </w:r>
      <w:r w:rsidR="00791C40">
        <w:rPr>
          <w:rFonts w:asciiTheme="minorEastAsia" w:eastAsiaTheme="minorEastAsia" w:hAnsiTheme="minorEastAsia" w:hint="eastAsia"/>
          <w:sz w:val="28"/>
          <w:szCs w:val="28"/>
        </w:rPr>
        <w:t>报告</w:t>
      </w:r>
      <w:r w:rsidR="000E4E99">
        <w:rPr>
          <w:rFonts w:asciiTheme="minorEastAsia" w:eastAsiaTheme="minorEastAsia" w:hAnsiTheme="minorEastAsia" w:hint="eastAsia"/>
          <w:sz w:val="28"/>
          <w:szCs w:val="28"/>
        </w:rPr>
        <w:t>的单位</w:t>
      </w:r>
      <w:r w:rsidR="000D1DA1">
        <w:rPr>
          <w:rFonts w:asciiTheme="minorEastAsia" w:eastAsiaTheme="minorEastAsia" w:hAnsiTheme="minorEastAsia" w:hint="eastAsia"/>
          <w:sz w:val="28"/>
          <w:szCs w:val="28"/>
        </w:rPr>
        <w:t>应</w:t>
      </w:r>
      <w:r w:rsidR="000E4E99">
        <w:rPr>
          <w:rFonts w:asciiTheme="minorEastAsia" w:eastAsiaTheme="minorEastAsia" w:hAnsiTheme="minorEastAsia" w:hint="eastAsia"/>
          <w:sz w:val="28"/>
          <w:szCs w:val="28"/>
        </w:rPr>
        <w:t>为有资质的</w:t>
      </w:r>
      <w:r w:rsidR="000D1DA1">
        <w:rPr>
          <w:rFonts w:asciiTheme="minorEastAsia" w:eastAsiaTheme="minorEastAsia" w:hAnsiTheme="minorEastAsia" w:hint="eastAsia"/>
          <w:sz w:val="28"/>
          <w:szCs w:val="28"/>
        </w:rPr>
        <w:t>单位</w:t>
      </w:r>
      <w:r w:rsidR="00DB07DE">
        <w:rPr>
          <w:rFonts w:asciiTheme="minorEastAsia" w:eastAsiaTheme="minorEastAsia" w:hAnsiTheme="minorEastAsia" w:hint="eastAsia"/>
          <w:sz w:val="28"/>
          <w:szCs w:val="28"/>
        </w:rPr>
        <w:t>。</w:t>
      </w:r>
    </w:p>
    <w:p w:rsidR="000D1DA1" w:rsidRDefault="0002266D" w:rsidP="00B42C7A">
      <w:pPr>
        <w:tabs>
          <w:tab w:val="left" w:pos="600"/>
        </w:tabs>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（2）</w:t>
      </w:r>
      <w:r w:rsidR="00D56843">
        <w:rPr>
          <w:rFonts w:asciiTheme="minorEastAsia" w:eastAsiaTheme="minorEastAsia" w:hAnsiTheme="minorEastAsia" w:hint="eastAsia"/>
          <w:sz w:val="28"/>
          <w:szCs w:val="28"/>
        </w:rPr>
        <w:t>动态</w:t>
      </w:r>
      <w:r w:rsidR="000E4E99">
        <w:rPr>
          <w:rFonts w:asciiTheme="minorEastAsia" w:eastAsiaTheme="minorEastAsia" w:hAnsiTheme="minorEastAsia" w:hint="eastAsia"/>
          <w:sz w:val="28"/>
          <w:szCs w:val="28"/>
        </w:rPr>
        <w:t>试验药品应与投标药品</w:t>
      </w:r>
      <w:r w:rsidR="000D1DA1">
        <w:rPr>
          <w:rFonts w:asciiTheme="minorEastAsia" w:eastAsiaTheme="minorEastAsia" w:hAnsiTheme="minorEastAsia" w:hint="eastAsia"/>
          <w:sz w:val="28"/>
          <w:szCs w:val="28"/>
        </w:rPr>
        <w:t>完全相同</w:t>
      </w:r>
      <w:r w:rsidR="00DB07DE">
        <w:rPr>
          <w:rFonts w:asciiTheme="minorEastAsia" w:eastAsiaTheme="minorEastAsia" w:hAnsiTheme="minorEastAsia" w:hint="eastAsia"/>
          <w:sz w:val="28"/>
          <w:szCs w:val="28"/>
        </w:rPr>
        <w:t>。</w:t>
      </w:r>
    </w:p>
    <w:p w:rsidR="000D1DA1" w:rsidRDefault="0002266D" w:rsidP="00B42C7A">
      <w:pPr>
        <w:tabs>
          <w:tab w:val="left" w:pos="600"/>
        </w:tabs>
        <w:spacing w:line="360" w:lineRule="auto"/>
        <w:rPr>
          <w:rFonts w:asciiTheme="minorEastAsia" w:eastAsiaTheme="minorEastAsia" w:hAnsiTheme="minorEastAsia"/>
          <w:b/>
          <w:sz w:val="28"/>
          <w:szCs w:val="28"/>
        </w:rPr>
      </w:pPr>
      <w:r>
        <w:rPr>
          <w:rFonts w:asciiTheme="minorEastAsia" w:eastAsiaTheme="minorEastAsia" w:hAnsiTheme="minorEastAsia" w:hint="eastAsia"/>
          <w:sz w:val="28"/>
          <w:szCs w:val="28"/>
        </w:rPr>
        <w:t>（3）</w:t>
      </w:r>
      <w:r w:rsidR="00D56843">
        <w:rPr>
          <w:rFonts w:asciiTheme="minorEastAsia" w:eastAsiaTheme="minorEastAsia" w:hAnsiTheme="minorEastAsia" w:hint="eastAsia"/>
          <w:sz w:val="28"/>
          <w:szCs w:val="28"/>
        </w:rPr>
        <w:t>动态试验</w:t>
      </w:r>
      <w:r w:rsidR="00D56843" w:rsidRPr="00E14253">
        <w:rPr>
          <w:rFonts w:asciiTheme="minorEastAsia" w:eastAsiaTheme="minorEastAsia" w:hAnsiTheme="minorEastAsia" w:hint="eastAsia"/>
          <w:sz w:val="28"/>
          <w:szCs w:val="28"/>
        </w:rPr>
        <w:t>补充水水质</w:t>
      </w:r>
      <w:r w:rsidR="00D56843">
        <w:rPr>
          <w:rFonts w:asciiTheme="minorEastAsia" w:eastAsiaTheme="minorEastAsia" w:hAnsiTheme="minorEastAsia" w:hint="eastAsia"/>
          <w:sz w:val="28"/>
          <w:szCs w:val="28"/>
        </w:rPr>
        <w:t>不得优于招标方补充水水质，</w:t>
      </w:r>
      <w:r w:rsidR="00D56843" w:rsidRPr="0098276F">
        <w:rPr>
          <w:rFonts w:asciiTheme="minorEastAsia" w:eastAsiaTheme="minorEastAsia" w:hAnsiTheme="minorEastAsia" w:hint="eastAsia"/>
          <w:b/>
          <w:sz w:val="28"/>
          <w:szCs w:val="28"/>
        </w:rPr>
        <w:t>其pH、电导率、钙离子、镁离子、重碳酸根离子的含量</w:t>
      </w:r>
      <w:r w:rsidR="00FE69EE">
        <w:rPr>
          <w:rFonts w:asciiTheme="minorEastAsia" w:eastAsiaTheme="minorEastAsia" w:hAnsiTheme="minorEastAsia" w:hint="eastAsia"/>
          <w:b/>
          <w:sz w:val="28"/>
          <w:szCs w:val="28"/>
        </w:rPr>
        <w:t>不得低于本</w:t>
      </w:r>
      <w:r w:rsidR="00D56843" w:rsidRPr="0098276F">
        <w:rPr>
          <w:rFonts w:asciiTheme="minorEastAsia" w:eastAsiaTheme="minorEastAsia" w:hAnsiTheme="minorEastAsia" w:hint="eastAsia"/>
          <w:b/>
          <w:sz w:val="28"/>
          <w:szCs w:val="28"/>
        </w:rPr>
        <w:t>规范书第2.2.3.1条补充水水质分析项目中对应的值</w:t>
      </w:r>
      <w:r w:rsidR="00D56843">
        <w:rPr>
          <w:rFonts w:asciiTheme="minorEastAsia" w:eastAsiaTheme="minorEastAsia" w:hAnsiTheme="minorEastAsia" w:hint="eastAsia"/>
          <w:b/>
          <w:sz w:val="28"/>
          <w:szCs w:val="28"/>
        </w:rPr>
        <w:t>。</w:t>
      </w:r>
    </w:p>
    <w:p w:rsidR="007E2234" w:rsidRDefault="0002266D" w:rsidP="00B42C7A">
      <w:pPr>
        <w:tabs>
          <w:tab w:val="left" w:pos="600"/>
        </w:tabs>
        <w:spacing w:line="360" w:lineRule="auto"/>
        <w:rPr>
          <w:rFonts w:asciiTheme="minorEastAsia" w:eastAsiaTheme="minorEastAsia" w:hAnsiTheme="minorEastAsia"/>
          <w:b/>
          <w:sz w:val="28"/>
          <w:szCs w:val="28"/>
        </w:rPr>
      </w:pPr>
      <w:r>
        <w:rPr>
          <w:rFonts w:asciiTheme="minorEastAsia" w:eastAsiaTheme="minorEastAsia" w:hAnsiTheme="minorEastAsia" w:hint="eastAsia"/>
          <w:sz w:val="28"/>
          <w:szCs w:val="28"/>
        </w:rPr>
        <w:t>（4）动态试验的</w:t>
      </w:r>
      <w:r w:rsidR="007E2234" w:rsidRPr="003A79BC">
        <w:rPr>
          <w:rFonts w:asciiTheme="minorEastAsia" w:eastAsiaTheme="minorEastAsia" w:hAnsiTheme="minorEastAsia" w:hint="eastAsia"/>
          <w:sz w:val="28"/>
          <w:szCs w:val="28"/>
        </w:rPr>
        <w:t>运行控制参数</w:t>
      </w:r>
      <w:r>
        <w:rPr>
          <w:rFonts w:asciiTheme="minorEastAsia" w:eastAsiaTheme="minorEastAsia" w:hAnsiTheme="minorEastAsia" w:hint="eastAsia"/>
          <w:sz w:val="28"/>
          <w:szCs w:val="28"/>
        </w:rPr>
        <w:t>符合招标方</w:t>
      </w:r>
      <w:r w:rsidR="007E2234" w:rsidRPr="003A79BC">
        <w:rPr>
          <w:rFonts w:asciiTheme="minorEastAsia" w:eastAsiaTheme="minorEastAsia" w:hAnsiTheme="minorEastAsia" w:hint="eastAsia"/>
          <w:sz w:val="28"/>
          <w:szCs w:val="28"/>
        </w:rPr>
        <w:t>的</w:t>
      </w:r>
      <w:r w:rsidR="007E2234" w:rsidRPr="003A79BC">
        <w:rPr>
          <w:rFonts w:asciiTheme="minorEastAsia" w:eastAsiaTheme="minorEastAsia" w:hAnsiTheme="minorEastAsia" w:hint="eastAsia"/>
          <w:b/>
          <w:sz w:val="28"/>
          <w:szCs w:val="28"/>
        </w:rPr>
        <w:t>最恶劣</w:t>
      </w:r>
      <w:r>
        <w:rPr>
          <w:rFonts w:asciiTheme="minorEastAsia" w:eastAsiaTheme="minorEastAsia" w:hAnsiTheme="minorEastAsia" w:hint="eastAsia"/>
          <w:b/>
          <w:sz w:val="28"/>
          <w:szCs w:val="28"/>
        </w:rPr>
        <w:t>运行</w:t>
      </w:r>
      <w:r w:rsidR="007E2234" w:rsidRPr="003A79BC">
        <w:rPr>
          <w:rFonts w:asciiTheme="minorEastAsia" w:eastAsiaTheme="minorEastAsia" w:hAnsiTheme="minorEastAsia" w:hint="eastAsia"/>
          <w:b/>
          <w:sz w:val="28"/>
          <w:szCs w:val="28"/>
        </w:rPr>
        <w:t>条件</w:t>
      </w:r>
      <w:r>
        <w:rPr>
          <w:rFonts w:asciiTheme="minorEastAsia" w:eastAsiaTheme="minorEastAsia" w:hAnsiTheme="minorEastAsia" w:hint="eastAsia"/>
          <w:b/>
          <w:sz w:val="28"/>
          <w:szCs w:val="28"/>
        </w:rPr>
        <w:t>，即</w:t>
      </w:r>
      <w:r w:rsidR="00447288">
        <w:rPr>
          <w:rFonts w:asciiTheme="minorEastAsia" w:eastAsiaTheme="minorEastAsia" w:hAnsiTheme="minorEastAsia" w:hint="eastAsia"/>
          <w:b/>
          <w:sz w:val="28"/>
          <w:szCs w:val="28"/>
        </w:rPr>
        <w:t>循环水温升15℃、循环水温度37℃、循环水浓缩倍率5.0</w:t>
      </w:r>
      <w:r w:rsidR="00B17A4F">
        <w:rPr>
          <w:rFonts w:asciiTheme="minorEastAsia" w:eastAsiaTheme="minorEastAsia" w:hAnsiTheme="minorEastAsia" w:hint="eastAsia"/>
          <w:b/>
          <w:sz w:val="28"/>
          <w:szCs w:val="28"/>
        </w:rPr>
        <w:t>、</w:t>
      </w:r>
      <w:r w:rsidR="00B17A4F" w:rsidRPr="00B17A4F">
        <w:rPr>
          <w:rFonts w:asciiTheme="minorEastAsia" w:eastAsiaTheme="minorEastAsia" w:hAnsiTheme="minorEastAsia" w:hint="eastAsia"/>
          <w:b/>
          <w:sz w:val="28"/>
          <w:szCs w:val="28"/>
        </w:rPr>
        <w:t>总碱度350mg/L(</w:t>
      </w:r>
      <w:r w:rsidR="00B17A4F">
        <w:rPr>
          <w:rFonts w:asciiTheme="minorEastAsia" w:eastAsiaTheme="minorEastAsia" w:hAnsiTheme="minorEastAsia" w:hint="eastAsia"/>
          <w:b/>
          <w:sz w:val="28"/>
          <w:szCs w:val="28"/>
        </w:rPr>
        <w:t>以</w:t>
      </w:r>
      <w:r w:rsidR="00B17A4F" w:rsidRPr="00B17A4F">
        <w:rPr>
          <w:rFonts w:asciiTheme="minorEastAsia" w:eastAsiaTheme="minorEastAsia" w:hAnsiTheme="minorEastAsia" w:hint="eastAsia"/>
          <w:b/>
          <w:sz w:val="28"/>
          <w:szCs w:val="28"/>
        </w:rPr>
        <w:t>CaCO3计）</w:t>
      </w:r>
      <w:r w:rsidR="00B17A4F" w:rsidRPr="00B17A4F">
        <w:rPr>
          <w:rFonts w:asciiTheme="minorEastAsia" w:eastAsiaTheme="minorEastAsia" w:hAnsiTheme="minorEastAsia" w:hint="eastAsia"/>
          <w:b/>
          <w:sz w:val="28"/>
          <w:szCs w:val="28"/>
        </w:rPr>
        <w:tab/>
      </w:r>
      <w:r>
        <w:rPr>
          <w:rFonts w:asciiTheme="minorEastAsia" w:eastAsiaTheme="minorEastAsia" w:hAnsiTheme="minorEastAsia" w:hint="eastAsia"/>
          <w:b/>
          <w:sz w:val="28"/>
          <w:szCs w:val="28"/>
        </w:rPr>
        <w:t>。</w:t>
      </w:r>
    </w:p>
    <w:p w:rsidR="007E2234" w:rsidRDefault="0002266D" w:rsidP="00B42C7A">
      <w:pPr>
        <w:tabs>
          <w:tab w:val="left" w:pos="600"/>
        </w:tabs>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（5）</w:t>
      </w:r>
      <w:r w:rsidR="007E2234" w:rsidRPr="00E14253">
        <w:rPr>
          <w:rFonts w:asciiTheme="minorEastAsia" w:eastAsiaTheme="minorEastAsia" w:hAnsiTheme="minorEastAsia" w:hint="eastAsia"/>
          <w:sz w:val="28"/>
          <w:szCs w:val="28"/>
        </w:rPr>
        <w:t>试验报告的内容</w:t>
      </w:r>
      <w:proofErr w:type="gramStart"/>
      <w:r w:rsidR="007E2234" w:rsidRPr="00E14253">
        <w:rPr>
          <w:rFonts w:asciiTheme="minorEastAsia" w:eastAsiaTheme="minorEastAsia" w:hAnsiTheme="minorEastAsia" w:hint="eastAsia"/>
          <w:sz w:val="28"/>
          <w:szCs w:val="28"/>
        </w:rPr>
        <w:t>须包括</w:t>
      </w:r>
      <w:proofErr w:type="gramEnd"/>
      <w:r w:rsidR="007E2234" w:rsidRPr="00E14253">
        <w:rPr>
          <w:rFonts w:asciiTheme="minorEastAsia" w:eastAsiaTheme="minorEastAsia" w:hAnsiTheme="minorEastAsia" w:hint="eastAsia"/>
          <w:sz w:val="28"/>
          <w:szCs w:val="28"/>
        </w:rPr>
        <w:t>试验过程相关参数分析、检测的相应记录，参数及项目包括但不限于以下内容：试验循环水加药浓度、进水温度、出水温度、浓缩倍率、循环水流量、补水量、排污量、钙离子、硬度、碱度、pH、电导率，且符合</w:t>
      </w:r>
      <w:r w:rsidR="007E2234" w:rsidRPr="003A79BC">
        <w:rPr>
          <w:rFonts w:asciiTheme="minorEastAsia" w:eastAsiaTheme="minorEastAsia" w:hAnsiTheme="minorEastAsia" w:hint="eastAsia"/>
          <w:sz w:val="28"/>
          <w:szCs w:val="28"/>
        </w:rPr>
        <w:t>《冷却水动态模拟试验方法》标准HG/T 2160-2008的相关要求。</w:t>
      </w:r>
    </w:p>
    <w:p w:rsidR="007E2234" w:rsidRDefault="0002266D" w:rsidP="00B42C7A">
      <w:pPr>
        <w:tabs>
          <w:tab w:val="left" w:pos="600"/>
        </w:tabs>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（6）</w:t>
      </w:r>
      <w:r w:rsidR="007E2234" w:rsidRPr="00E14253">
        <w:rPr>
          <w:rFonts w:asciiTheme="minorEastAsia" w:eastAsiaTheme="minorEastAsia" w:hAnsiTheme="minorEastAsia" w:hint="eastAsia"/>
          <w:sz w:val="28"/>
          <w:szCs w:val="28"/>
        </w:rPr>
        <w:t>试验</w:t>
      </w:r>
      <w:r w:rsidR="007E2234" w:rsidRPr="003A79BC">
        <w:rPr>
          <w:rFonts w:asciiTheme="minorEastAsia" w:eastAsiaTheme="minorEastAsia" w:hAnsiTheme="minorEastAsia" w:hint="eastAsia"/>
          <w:sz w:val="28"/>
          <w:szCs w:val="28"/>
        </w:rPr>
        <w:t>报告的内容和深度应能满足制定《循环水处理方案》的要求。</w:t>
      </w:r>
    </w:p>
    <w:p w:rsidR="00AD421B" w:rsidRPr="00397FA3" w:rsidRDefault="00AD421B" w:rsidP="00350B93">
      <w:pPr>
        <w:tabs>
          <w:tab w:val="left" w:pos="600"/>
        </w:tabs>
        <w:spacing w:line="360" w:lineRule="auto"/>
        <w:rPr>
          <w:rFonts w:asciiTheme="minorEastAsia" w:eastAsiaTheme="minorEastAsia" w:hAnsiTheme="minorEastAsia"/>
          <w:sz w:val="28"/>
          <w:szCs w:val="28"/>
        </w:rPr>
      </w:pPr>
      <w:r w:rsidRPr="00397FA3">
        <w:rPr>
          <w:rFonts w:asciiTheme="minorEastAsia" w:eastAsiaTheme="minorEastAsia" w:hAnsiTheme="minorEastAsia" w:hint="eastAsia"/>
          <w:sz w:val="28"/>
          <w:szCs w:val="28"/>
        </w:rPr>
        <w:t>3.</w:t>
      </w:r>
      <w:r w:rsidR="002F3B8E" w:rsidRPr="00397FA3">
        <w:rPr>
          <w:rFonts w:asciiTheme="minorEastAsia" w:eastAsiaTheme="minorEastAsia" w:hAnsiTheme="minorEastAsia" w:hint="eastAsia"/>
          <w:sz w:val="28"/>
          <w:szCs w:val="28"/>
        </w:rPr>
        <w:t>1</w:t>
      </w:r>
      <w:r w:rsidRPr="00397FA3">
        <w:rPr>
          <w:rFonts w:asciiTheme="minorEastAsia" w:eastAsiaTheme="minorEastAsia" w:hAnsiTheme="minorEastAsia" w:hint="eastAsia"/>
          <w:sz w:val="28"/>
          <w:szCs w:val="28"/>
        </w:rPr>
        <w:t>.3</w:t>
      </w:r>
      <w:r w:rsidR="00D6702C" w:rsidRPr="00397FA3">
        <w:rPr>
          <w:rFonts w:asciiTheme="minorEastAsia" w:eastAsiaTheme="minorEastAsia" w:hAnsiTheme="minorEastAsia" w:hint="eastAsia"/>
          <w:sz w:val="28"/>
          <w:szCs w:val="28"/>
        </w:rPr>
        <w:t>投标时，</w:t>
      </w:r>
      <w:r w:rsidR="00AF3080" w:rsidRPr="00397FA3">
        <w:rPr>
          <w:rFonts w:asciiTheme="minorEastAsia" w:eastAsiaTheme="minorEastAsia" w:hAnsiTheme="minorEastAsia" w:hint="eastAsia"/>
          <w:sz w:val="28"/>
          <w:szCs w:val="28"/>
        </w:rPr>
        <w:t>投标方</w:t>
      </w:r>
      <w:r w:rsidR="00D6702C" w:rsidRPr="00397FA3">
        <w:rPr>
          <w:rFonts w:asciiTheme="minorEastAsia" w:eastAsiaTheme="minorEastAsia" w:hAnsiTheme="minorEastAsia" w:hint="eastAsia"/>
          <w:sz w:val="28"/>
          <w:szCs w:val="28"/>
        </w:rPr>
        <w:t>应编制</w:t>
      </w:r>
      <w:r w:rsidRPr="00397FA3">
        <w:rPr>
          <w:rFonts w:asciiTheme="minorEastAsia" w:eastAsiaTheme="minorEastAsia" w:hAnsiTheme="minorEastAsia" w:hint="eastAsia"/>
          <w:sz w:val="28"/>
          <w:szCs w:val="28"/>
        </w:rPr>
        <w:t>提供完整可行的《循环水处理方案》</w:t>
      </w:r>
      <w:r w:rsidR="002E6580" w:rsidRPr="00397FA3">
        <w:rPr>
          <w:rFonts w:asciiTheme="minorEastAsia" w:eastAsiaTheme="minorEastAsia" w:hAnsiTheme="minorEastAsia" w:hint="eastAsia"/>
          <w:sz w:val="28"/>
          <w:szCs w:val="28"/>
        </w:rPr>
        <w:t>，方案</w:t>
      </w:r>
      <w:r w:rsidRPr="00397FA3">
        <w:rPr>
          <w:rFonts w:asciiTheme="minorEastAsia" w:eastAsiaTheme="minorEastAsia" w:hAnsiTheme="minorEastAsia" w:hint="eastAsia"/>
          <w:sz w:val="28"/>
          <w:szCs w:val="28"/>
        </w:rPr>
        <w:t>内容</w:t>
      </w:r>
      <w:r w:rsidR="002E6580" w:rsidRPr="00397FA3">
        <w:rPr>
          <w:rFonts w:asciiTheme="minorEastAsia" w:eastAsiaTheme="minorEastAsia" w:hAnsiTheme="minorEastAsia" w:hint="eastAsia"/>
          <w:sz w:val="28"/>
          <w:szCs w:val="28"/>
        </w:rPr>
        <w:t>至少</w:t>
      </w:r>
      <w:r w:rsidRPr="00397FA3">
        <w:rPr>
          <w:rFonts w:asciiTheme="minorEastAsia" w:eastAsiaTheme="minorEastAsia" w:hAnsiTheme="minorEastAsia" w:hint="eastAsia"/>
          <w:sz w:val="28"/>
          <w:szCs w:val="28"/>
        </w:rPr>
        <w:t>包括</w:t>
      </w:r>
      <w:r w:rsidR="00AF3080" w:rsidRPr="00397FA3">
        <w:rPr>
          <w:rFonts w:asciiTheme="minorEastAsia" w:eastAsiaTheme="minorEastAsia" w:hAnsiTheme="minorEastAsia" w:hint="eastAsia"/>
          <w:sz w:val="28"/>
          <w:szCs w:val="28"/>
        </w:rPr>
        <w:t>：</w:t>
      </w:r>
      <w:proofErr w:type="gramStart"/>
      <w:r w:rsidRPr="00397FA3">
        <w:rPr>
          <w:rFonts w:asciiTheme="minorEastAsia" w:eastAsiaTheme="minorEastAsia" w:hAnsiTheme="minorEastAsia" w:hint="eastAsia"/>
          <w:sz w:val="28"/>
          <w:szCs w:val="28"/>
        </w:rPr>
        <w:t>缓蚀阻垢</w:t>
      </w:r>
      <w:r w:rsidR="002E6580" w:rsidRPr="00397FA3">
        <w:rPr>
          <w:rFonts w:asciiTheme="minorEastAsia" w:eastAsiaTheme="minorEastAsia" w:hAnsiTheme="minorEastAsia" w:hint="eastAsia"/>
          <w:sz w:val="28"/>
          <w:szCs w:val="28"/>
        </w:rPr>
        <w:t>处理</w:t>
      </w:r>
      <w:proofErr w:type="gramEnd"/>
      <w:r w:rsidR="002E6580" w:rsidRPr="00397FA3">
        <w:rPr>
          <w:rFonts w:asciiTheme="minorEastAsia" w:eastAsiaTheme="minorEastAsia" w:hAnsiTheme="minorEastAsia" w:hint="eastAsia"/>
          <w:sz w:val="28"/>
          <w:szCs w:val="28"/>
        </w:rPr>
        <w:t>加药控制，</w:t>
      </w:r>
      <w:r w:rsidRPr="00397FA3">
        <w:rPr>
          <w:rFonts w:asciiTheme="minorEastAsia" w:eastAsiaTheme="minorEastAsia" w:hAnsiTheme="minorEastAsia" w:hint="eastAsia"/>
          <w:sz w:val="28"/>
          <w:szCs w:val="28"/>
        </w:rPr>
        <w:t>杀菌灭藻</w:t>
      </w:r>
      <w:r w:rsidR="002E6580" w:rsidRPr="00397FA3">
        <w:rPr>
          <w:rFonts w:asciiTheme="minorEastAsia" w:eastAsiaTheme="minorEastAsia" w:hAnsiTheme="minorEastAsia" w:hint="eastAsia"/>
          <w:sz w:val="28"/>
          <w:szCs w:val="28"/>
        </w:rPr>
        <w:t>剂、</w:t>
      </w:r>
      <w:r w:rsidR="00FB655D">
        <w:rPr>
          <w:rFonts w:asciiTheme="minorEastAsia" w:eastAsiaTheme="minorEastAsia" w:hAnsiTheme="minorEastAsia" w:hint="eastAsia"/>
          <w:sz w:val="28"/>
          <w:szCs w:val="28"/>
        </w:rPr>
        <w:t>杀菌灭藻剥离剂</w:t>
      </w:r>
      <w:r w:rsidR="002E6580" w:rsidRPr="00397FA3">
        <w:rPr>
          <w:rFonts w:asciiTheme="minorEastAsia" w:eastAsiaTheme="minorEastAsia" w:hAnsiTheme="minorEastAsia" w:hint="eastAsia"/>
          <w:sz w:val="28"/>
          <w:szCs w:val="28"/>
        </w:rPr>
        <w:t>的加药频率、加药量，注意事项</w:t>
      </w:r>
      <w:r w:rsidR="00AF3080" w:rsidRPr="00397FA3">
        <w:rPr>
          <w:rFonts w:asciiTheme="minorEastAsia" w:eastAsiaTheme="minorEastAsia" w:hAnsiTheme="minorEastAsia" w:hint="eastAsia"/>
          <w:sz w:val="28"/>
          <w:szCs w:val="28"/>
        </w:rPr>
        <w:t>等</w:t>
      </w:r>
      <w:r w:rsidR="002E6580" w:rsidRPr="00397FA3">
        <w:rPr>
          <w:rFonts w:asciiTheme="minorEastAsia" w:eastAsiaTheme="minorEastAsia" w:hAnsiTheme="minorEastAsia" w:hint="eastAsia"/>
          <w:sz w:val="28"/>
          <w:szCs w:val="28"/>
        </w:rPr>
        <w:t>；</w:t>
      </w:r>
      <w:r w:rsidR="00EB2535" w:rsidRPr="00397FA3">
        <w:rPr>
          <w:rFonts w:asciiTheme="minorEastAsia" w:eastAsiaTheme="minorEastAsia" w:hAnsiTheme="minorEastAsia" w:hint="eastAsia"/>
          <w:b/>
          <w:sz w:val="28"/>
          <w:szCs w:val="28"/>
        </w:rPr>
        <w:t>并</w:t>
      </w:r>
      <w:r w:rsidRPr="00397FA3">
        <w:rPr>
          <w:rFonts w:asciiTheme="minorEastAsia" w:eastAsiaTheme="minorEastAsia" w:hAnsiTheme="minorEastAsia" w:hint="eastAsia"/>
          <w:b/>
          <w:sz w:val="28"/>
          <w:szCs w:val="28"/>
        </w:rPr>
        <w:t>对</w:t>
      </w:r>
      <w:r w:rsidR="00EB2535" w:rsidRPr="00397FA3">
        <w:rPr>
          <w:rFonts w:asciiTheme="minorEastAsia" w:eastAsiaTheme="minorEastAsia" w:hAnsiTheme="minorEastAsia" w:hint="eastAsia"/>
          <w:b/>
          <w:sz w:val="28"/>
          <w:szCs w:val="28"/>
        </w:rPr>
        <w:t>《循环水处理方案》下的</w:t>
      </w:r>
      <w:r w:rsidRPr="00397FA3">
        <w:rPr>
          <w:rFonts w:asciiTheme="minorEastAsia" w:eastAsiaTheme="minorEastAsia" w:hAnsiTheme="minorEastAsia" w:hint="eastAsia"/>
          <w:b/>
          <w:sz w:val="28"/>
          <w:szCs w:val="28"/>
        </w:rPr>
        <w:t>循环冷却水的处理和运行效果负全部责任。</w:t>
      </w:r>
      <w:r w:rsidR="00397FA3" w:rsidRPr="00397FA3">
        <w:rPr>
          <w:rFonts w:asciiTheme="minorEastAsia" w:eastAsiaTheme="minorEastAsia" w:hAnsiTheme="minorEastAsia" w:hint="eastAsia"/>
          <w:b/>
          <w:sz w:val="28"/>
          <w:szCs w:val="28"/>
        </w:rPr>
        <w:t>《循环水处理方案》中，运行浓缩倍率不得高于该药品动态试验极限浓缩倍率的80%。</w:t>
      </w:r>
    </w:p>
    <w:p w:rsidR="00AD421B" w:rsidRPr="003A79BC" w:rsidRDefault="00AD421B" w:rsidP="00EC61CD">
      <w:pPr>
        <w:keepNext/>
        <w:tabs>
          <w:tab w:val="left" w:pos="600"/>
        </w:tabs>
        <w:spacing w:line="360" w:lineRule="auto"/>
        <w:rPr>
          <w:rFonts w:asciiTheme="minorEastAsia" w:eastAsiaTheme="minorEastAsia" w:hAnsiTheme="minorEastAsia"/>
          <w:sz w:val="28"/>
          <w:szCs w:val="28"/>
        </w:rPr>
      </w:pPr>
      <w:r w:rsidRPr="003A79BC">
        <w:rPr>
          <w:rFonts w:asciiTheme="minorEastAsia" w:eastAsiaTheme="minorEastAsia" w:hAnsiTheme="minorEastAsia" w:hint="eastAsia"/>
          <w:sz w:val="28"/>
          <w:szCs w:val="28"/>
        </w:rPr>
        <w:lastRenderedPageBreak/>
        <w:t>3.</w:t>
      </w:r>
      <w:r w:rsidR="002F3B8E" w:rsidRPr="003A79BC">
        <w:rPr>
          <w:rFonts w:asciiTheme="minorEastAsia" w:eastAsiaTheme="minorEastAsia" w:hAnsiTheme="minorEastAsia" w:hint="eastAsia"/>
          <w:sz w:val="28"/>
          <w:szCs w:val="28"/>
        </w:rPr>
        <w:t>1</w:t>
      </w:r>
      <w:r w:rsidRPr="003A79BC">
        <w:rPr>
          <w:rFonts w:asciiTheme="minorEastAsia" w:eastAsiaTheme="minorEastAsia" w:hAnsiTheme="minorEastAsia" w:hint="eastAsia"/>
          <w:sz w:val="28"/>
          <w:szCs w:val="28"/>
        </w:rPr>
        <w:t>.</w:t>
      </w:r>
      <w:r w:rsidR="004902F9">
        <w:rPr>
          <w:rFonts w:asciiTheme="minorEastAsia" w:eastAsiaTheme="minorEastAsia" w:hAnsiTheme="minorEastAsia" w:hint="eastAsia"/>
          <w:sz w:val="28"/>
          <w:szCs w:val="28"/>
        </w:rPr>
        <w:t>5</w:t>
      </w:r>
      <w:r w:rsidR="00ED534F" w:rsidRPr="003A79BC">
        <w:rPr>
          <w:rFonts w:asciiTheme="minorEastAsia" w:eastAsiaTheme="minorEastAsia" w:hAnsiTheme="minorEastAsia" w:hint="eastAsia"/>
          <w:sz w:val="28"/>
          <w:szCs w:val="28"/>
        </w:rPr>
        <w:t>运行</w:t>
      </w:r>
      <w:r w:rsidRPr="003A79BC">
        <w:rPr>
          <w:rFonts w:asciiTheme="minorEastAsia" w:eastAsiaTheme="minorEastAsia" w:hAnsiTheme="minorEastAsia" w:hint="eastAsia"/>
          <w:sz w:val="28"/>
          <w:szCs w:val="28"/>
        </w:rPr>
        <w:t>指标要求</w:t>
      </w:r>
    </w:p>
    <w:tbl>
      <w:tblPr>
        <w:tblW w:w="8393" w:type="dxa"/>
        <w:jc w:val="center"/>
        <w:tblInd w:w="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78"/>
        <w:gridCol w:w="3066"/>
        <w:gridCol w:w="3049"/>
      </w:tblGrid>
      <w:tr w:rsidR="00AD421B" w:rsidRPr="003A79BC" w:rsidTr="005E10D2">
        <w:trPr>
          <w:trHeight w:val="425"/>
          <w:jc w:val="center"/>
        </w:trPr>
        <w:tc>
          <w:tcPr>
            <w:tcW w:w="2278" w:type="dxa"/>
            <w:vAlign w:val="center"/>
          </w:tcPr>
          <w:p w:rsidR="00AD421B" w:rsidRPr="003A79BC" w:rsidRDefault="00AD421B" w:rsidP="00EC61CD">
            <w:pPr>
              <w:keepNext/>
              <w:spacing w:line="240" w:lineRule="auto"/>
              <w:jc w:val="center"/>
              <w:rPr>
                <w:rFonts w:asciiTheme="minorEastAsia" w:eastAsiaTheme="minorEastAsia" w:hAnsiTheme="minorEastAsia"/>
                <w:sz w:val="21"/>
                <w:szCs w:val="21"/>
              </w:rPr>
            </w:pPr>
            <w:r w:rsidRPr="003A79BC">
              <w:rPr>
                <w:rFonts w:asciiTheme="minorEastAsia" w:eastAsiaTheme="minorEastAsia" w:hAnsiTheme="minorEastAsia" w:hint="eastAsia"/>
                <w:sz w:val="21"/>
                <w:szCs w:val="21"/>
              </w:rPr>
              <w:t>项目</w:t>
            </w:r>
          </w:p>
        </w:tc>
        <w:tc>
          <w:tcPr>
            <w:tcW w:w="3066" w:type="dxa"/>
            <w:vAlign w:val="center"/>
          </w:tcPr>
          <w:p w:rsidR="00AD421B" w:rsidRPr="003A79BC" w:rsidRDefault="00AD421B" w:rsidP="00EC61CD">
            <w:pPr>
              <w:keepNext/>
              <w:spacing w:line="240" w:lineRule="auto"/>
              <w:jc w:val="center"/>
              <w:rPr>
                <w:rFonts w:asciiTheme="minorEastAsia" w:eastAsiaTheme="minorEastAsia" w:hAnsiTheme="minorEastAsia"/>
                <w:sz w:val="21"/>
                <w:szCs w:val="21"/>
              </w:rPr>
            </w:pPr>
            <w:r w:rsidRPr="003A79BC">
              <w:rPr>
                <w:rFonts w:asciiTheme="minorEastAsia" w:eastAsiaTheme="minorEastAsia" w:hAnsiTheme="minorEastAsia" w:hint="eastAsia"/>
                <w:sz w:val="21"/>
                <w:szCs w:val="21"/>
              </w:rPr>
              <w:t>指标</w:t>
            </w:r>
          </w:p>
        </w:tc>
        <w:tc>
          <w:tcPr>
            <w:tcW w:w="3049" w:type="dxa"/>
            <w:vAlign w:val="center"/>
          </w:tcPr>
          <w:p w:rsidR="00AD421B" w:rsidRPr="003A79BC" w:rsidRDefault="00AD421B" w:rsidP="00EC61CD">
            <w:pPr>
              <w:keepNext/>
              <w:spacing w:line="240" w:lineRule="auto"/>
              <w:jc w:val="center"/>
              <w:rPr>
                <w:rFonts w:asciiTheme="minorEastAsia" w:eastAsiaTheme="minorEastAsia" w:hAnsiTheme="minorEastAsia"/>
                <w:sz w:val="21"/>
                <w:szCs w:val="21"/>
              </w:rPr>
            </w:pPr>
            <w:r w:rsidRPr="003A79BC">
              <w:rPr>
                <w:rFonts w:asciiTheme="minorEastAsia" w:eastAsiaTheme="minorEastAsia" w:hAnsiTheme="minorEastAsia" w:hint="eastAsia"/>
                <w:sz w:val="21"/>
                <w:szCs w:val="21"/>
              </w:rPr>
              <w:t>控制值</w:t>
            </w:r>
          </w:p>
        </w:tc>
      </w:tr>
      <w:tr w:rsidR="00AD421B" w:rsidRPr="003A79BC" w:rsidTr="005E10D2">
        <w:trPr>
          <w:trHeight w:val="425"/>
          <w:jc w:val="center"/>
        </w:trPr>
        <w:tc>
          <w:tcPr>
            <w:tcW w:w="2278" w:type="dxa"/>
            <w:vAlign w:val="center"/>
          </w:tcPr>
          <w:p w:rsidR="00AD421B" w:rsidRPr="003A79BC" w:rsidRDefault="00AD421B" w:rsidP="00B42C7A">
            <w:pPr>
              <w:spacing w:line="240" w:lineRule="auto"/>
              <w:jc w:val="center"/>
              <w:rPr>
                <w:rFonts w:asciiTheme="minorEastAsia" w:eastAsiaTheme="minorEastAsia" w:hAnsiTheme="minorEastAsia"/>
                <w:sz w:val="21"/>
                <w:szCs w:val="21"/>
              </w:rPr>
            </w:pPr>
            <w:r w:rsidRPr="003A79BC">
              <w:rPr>
                <w:rFonts w:asciiTheme="minorEastAsia" w:eastAsiaTheme="minorEastAsia" w:hAnsiTheme="minorEastAsia" w:hint="eastAsia"/>
                <w:sz w:val="21"/>
                <w:szCs w:val="21"/>
              </w:rPr>
              <w:t>节水减排效果</w:t>
            </w:r>
          </w:p>
        </w:tc>
        <w:tc>
          <w:tcPr>
            <w:tcW w:w="3066" w:type="dxa"/>
            <w:vAlign w:val="center"/>
          </w:tcPr>
          <w:p w:rsidR="00AD421B" w:rsidRPr="003A79BC" w:rsidRDefault="00AD421B" w:rsidP="00B42C7A">
            <w:pPr>
              <w:spacing w:line="240" w:lineRule="auto"/>
              <w:jc w:val="center"/>
              <w:rPr>
                <w:rFonts w:asciiTheme="minorEastAsia" w:eastAsiaTheme="minorEastAsia" w:hAnsiTheme="minorEastAsia"/>
                <w:sz w:val="21"/>
                <w:szCs w:val="21"/>
              </w:rPr>
            </w:pPr>
            <w:r w:rsidRPr="003A79BC">
              <w:rPr>
                <w:rFonts w:asciiTheme="minorEastAsia" w:eastAsiaTheme="minorEastAsia" w:hAnsiTheme="minorEastAsia" w:hint="eastAsia"/>
                <w:sz w:val="21"/>
                <w:szCs w:val="21"/>
              </w:rPr>
              <w:t>浓缩倍率</w:t>
            </w:r>
          </w:p>
        </w:tc>
        <w:tc>
          <w:tcPr>
            <w:tcW w:w="3049" w:type="dxa"/>
            <w:vAlign w:val="center"/>
          </w:tcPr>
          <w:p w:rsidR="00AD421B" w:rsidRPr="003A79BC" w:rsidRDefault="000563CB" w:rsidP="00B42C7A">
            <w:pPr>
              <w:spacing w:line="240" w:lineRule="auto"/>
              <w:jc w:val="center"/>
              <w:rPr>
                <w:rFonts w:asciiTheme="minorEastAsia" w:eastAsiaTheme="minorEastAsia" w:hAnsiTheme="minorEastAsia"/>
                <w:sz w:val="21"/>
                <w:szCs w:val="21"/>
              </w:rPr>
            </w:pPr>
            <w:r w:rsidRPr="003A79BC">
              <w:rPr>
                <w:rFonts w:asciiTheme="minorEastAsia" w:eastAsiaTheme="minorEastAsia" w:hAnsiTheme="minorEastAsia" w:hint="eastAsia"/>
                <w:bCs/>
                <w:sz w:val="21"/>
                <w:szCs w:val="21"/>
              </w:rPr>
              <w:t>4</w:t>
            </w:r>
            <w:r w:rsidR="00AD421B" w:rsidRPr="003A79BC">
              <w:rPr>
                <w:rFonts w:asciiTheme="minorEastAsia" w:eastAsiaTheme="minorEastAsia" w:hAnsiTheme="minorEastAsia" w:hint="eastAsia"/>
                <w:sz w:val="21"/>
                <w:szCs w:val="21"/>
              </w:rPr>
              <w:t>.</w:t>
            </w:r>
            <w:r w:rsidRPr="003A79BC">
              <w:rPr>
                <w:rFonts w:asciiTheme="minorEastAsia" w:eastAsiaTheme="minorEastAsia" w:hAnsiTheme="minorEastAsia" w:hint="eastAsia"/>
                <w:sz w:val="21"/>
                <w:szCs w:val="21"/>
              </w:rPr>
              <w:t>5</w:t>
            </w:r>
            <w:r w:rsidR="00AD421B" w:rsidRPr="003A79BC">
              <w:rPr>
                <w:rFonts w:asciiTheme="minorEastAsia" w:eastAsiaTheme="minorEastAsia" w:hAnsiTheme="minorEastAsia" w:hint="eastAsia"/>
                <w:sz w:val="21"/>
                <w:szCs w:val="21"/>
              </w:rPr>
              <w:t>～</w:t>
            </w:r>
            <w:r w:rsidRPr="003A79BC">
              <w:rPr>
                <w:rFonts w:asciiTheme="minorEastAsia" w:eastAsiaTheme="minorEastAsia" w:hAnsiTheme="minorEastAsia" w:hint="eastAsia"/>
                <w:sz w:val="21"/>
                <w:szCs w:val="21"/>
              </w:rPr>
              <w:t>5</w:t>
            </w:r>
            <w:r w:rsidR="00AD421B" w:rsidRPr="003A79BC">
              <w:rPr>
                <w:rFonts w:asciiTheme="minorEastAsia" w:eastAsiaTheme="minorEastAsia" w:hAnsiTheme="minorEastAsia" w:hint="eastAsia"/>
                <w:sz w:val="21"/>
                <w:szCs w:val="21"/>
              </w:rPr>
              <w:t>.0</w:t>
            </w:r>
          </w:p>
        </w:tc>
      </w:tr>
      <w:tr w:rsidR="00AD421B" w:rsidRPr="003A79BC" w:rsidTr="005E10D2">
        <w:trPr>
          <w:trHeight w:val="425"/>
          <w:jc w:val="center"/>
        </w:trPr>
        <w:tc>
          <w:tcPr>
            <w:tcW w:w="2278" w:type="dxa"/>
            <w:vAlign w:val="center"/>
          </w:tcPr>
          <w:p w:rsidR="00AD421B" w:rsidRPr="003A79BC" w:rsidRDefault="00AD421B" w:rsidP="00B42C7A">
            <w:pPr>
              <w:spacing w:line="240" w:lineRule="auto"/>
              <w:jc w:val="center"/>
              <w:rPr>
                <w:rFonts w:asciiTheme="minorEastAsia" w:eastAsiaTheme="minorEastAsia" w:hAnsiTheme="minorEastAsia"/>
                <w:sz w:val="21"/>
                <w:szCs w:val="21"/>
              </w:rPr>
            </w:pPr>
            <w:proofErr w:type="gramStart"/>
            <w:r w:rsidRPr="003A79BC">
              <w:rPr>
                <w:rFonts w:asciiTheme="minorEastAsia" w:eastAsiaTheme="minorEastAsia" w:hAnsiTheme="minorEastAsia" w:hint="eastAsia"/>
                <w:sz w:val="21"/>
                <w:szCs w:val="21"/>
              </w:rPr>
              <w:t>缓蚀效果</w:t>
            </w:r>
            <w:proofErr w:type="gramEnd"/>
          </w:p>
        </w:tc>
        <w:tc>
          <w:tcPr>
            <w:tcW w:w="3066" w:type="dxa"/>
            <w:vAlign w:val="center"/>
          </w:tcPr>
          <w:p w:rsidR="00AD421B" w:rsidRPr="003A79BC" w:rsidRDefault="00AD421B" w:rsidP="00B42C7A">
            <w:pPr>
              <w:spacing w:line="240" w:lineRule="auto"/>
              <w:jc w:val="center"/>
              <w:rPr>
                <w:rFonts w:asciiTheme="minorEastAsia" w:eastAsiaTheme="minorEastAsia" w:hAnsiTheme="minorEastAsia"/>
                <w:sz w:val="21"/>
                <w:szCs w:val="21"/>
              </w:rPr>
            </w:pPr>
            <w:r w:rsidRPr="003A79BC">
              <w:rPr>
                <w:rFonts w:asciiTheme="minorEastAsia" w:eastAsiaTheme="minorEastAsia" w:hAnsiTheme="minorEastAsia" w:hint="eastAsia"/>
                <w:sz w:val="21"/>
                <w:szCs w:val="21"/>
              </w:rPr>
              <w:t>不锈钢腐蚀速率</w:t>
            </w:r>
          </w:p>
        </w:tc>
        <w:tc>
          <w:tcPr>
            <w:tcW w:w="3049" w:type="dxa"/>
            <w:vAlign w:val="center"/>
          </w:tcPr>
          <w:p w:rsidR="00AD421B" w:rsidRPr="003A79BC" w:rsidRDefault="00AD421B" w:rsidP="00B42C7A">
            <w:pPr>
              <w:spacing w:line="240" w:lineRule="auto"/>
              <w:jc w:val="center"/>
              <w:rPr>
                <w:rFonts w:asciiTheme="minorEastAsia" w:eastAsiaTheme="minorEastAsia" w:hAnsiTheme="minorEastAsia"/>
                <w:sz w:val="21"/>
                <w:szCs w:val="21"/>
              </w:rPr>
            </w:pPr>
            <w:r w:rsidRPr="003A79BC">
              <w:rPr>
                <w:rFonts w:asciiTheme="minorEastAsia" w:eastAsiaTheme="minorEastAsia" w:hAnsiTheme="minorEastAsia" w:hint="eastAsia"/>
                <w:sz w:val="21"/>
                <w:szCs w:val="21"/>
              </w:rPr>
              <w:t>≤</w:t>
            </w:r>
            <w:smartTag w:uri="urn:schemas-microsoft-com:office:smarttags" w:element="chmetcnv">
              <w:smartTagPr>
                <w:attr w:name="TCSC" w:val="0"/>
                <w:attr w:name="NumberType" w:val="1"/>
                <w:attr w:name="Negative" w:val="False"/>
                <w:attr w:name="HasSpace" w:val="False"/>
                <w:attr w:name="SourceValue" w:val=".005"/>
                <w:attr w:name="UnitName" w:val="mm"/>
              </w:smartTagPr>
              <w:r w:rsidRPr="003A79BC">
                <w:rPr>
                  <w:rFonts w:asciiTheme="minorEastAsia" w:eastAsiaTheme="minorEastAsia" w:hAnsiTheme="minorEastAsia" w:hint="eastAsia"/>
                  <w:sz w:val="21"/>
                  <w:szCs w:val="21"/>
                </w:rPr>
                <w:t>0.005mm</w:t>
              </w:r>
            </w:smartTag>
            <w:r w:rsidRPr="003A79BC">
              <w:rPr>
                <w:rFonts w:asciiTheme="minorEastAsia" w:eastAsiaTheme="minorEastAsia" w:hAnsiTheme="minorEastAsia" w:hint="eastAsia"/>
                <w:sz w:val="21"/>
                <w:szCs w:val="21"/>
              </w:rPr>
              <w:t>/a</w:t>
            </w:r>
          </w:p>
        </w:tc>
      </w:tr>
      <w:tr w:rsidR="00AD421B" w:rsidRPr="003A79BC" w:rsidTr="005E10D2">
        <w:trPr>
          <w:trHeight w:val="425"/>
          <w:jc w:val="center"/>
        </w:trPr>
        <w:tc>
          <w:tcPr>
            <w:tcW w:w="2278" w:type="dxa"/>
            <w:vMerge w:val="restart"/>
            <w:vAlign w:val="center"/>
          </w:tcPr>
          <w:p w:rsidR="00AD421B" w:rsidRPr="003A79BC" w:rsidRDefault="00AD421B" w:rsidP="00B42C7A">
            <w:pPr>
              <w:spacing w:line="240" w:lineRule="auto"/>
              <w:jc w:val="center"/>
              <w:rPr>
                <w:rFonts w:asciiTheme="minorEastAsia" w:eastAsiaTheme="minorEastAsia" w:hAnsiTheme="minorEastAsia"/>
                <w:sz w:val="21"/>
                <w:szCs w:val="21"/>
              </w:rPr>
            </w:pPr>
            <w:r w:rsidRPr="003A79BC">
              <w:rPr>
                <w:rFonts w:asciiTheme="minorEastAsia" w:eastAsiaTheme="minorEastAsia" w:hAnsiTheme="minorEastAsia" w:hint="eastAsia"/>
                <w:sz w:val="21"/>
                <w:szCs w:val="21"/>
              </w:rPr>
              <w:t>阻</w:t>
            </w:r>
            <w:proofErr w:type="gramStart"/>
            <w:r w:rsidRPr="003A79BC">
              <w:rPr>
                <w:rFonts w:asciiTheme="minorEastAsia" w:eastAsiaTheme="minorEastAsia" w:hAnsiTheme="minorEastAsia" w:hint="eastAsia"/>
                <w:sz w:val="21"/>
                <w:szCs w:val="21"/>
              </w:rPr>
              <w:t>垢效果</w:t>
            </w:r>
            <w:proofErr w:type="gramEnd"/>
          </w:p>
        </w:tc>
        <w:tc>
          <w:tcPr>
            <w:tcW w:w="3066" w:type="dxa"/>
            <w:vAlign w:val="center"/>
          </w:tcPr>
          <w:p w:rsidR="00AD421B" w:rsidRPr="003A79BC" w:rsidRDefault="00AD421B" w:rsidP="00B42C7A">
            <w:pPr>
              <w:spacing w:line="240" w:lineRule="auto"/>
              <w:jc w:val="center"/>
              <w:rPr>
                <w:rFonts w:asciiTheme="minorEastAsia" w:eastAsiaTheme="minorEastAsia" w:hAnsiTheme="minorEastAsia"/>
                <w:sz w:val="21"/>
                <w:szCs w:val="21"/>
              </w:rPr>
            </w:pPr>
            <w:r w:rsidRPr="003A79BC">
              <w:rPr>
                <w:rFonts w:asciiTheme="minorEastAsia" w:eastAsiaTheme="minorEastAsia" w:hAnsiTheme="minorEastAsia" w:hint="eastAsia"/>
                <w:sz w:val="21"/>
                <w:szCs w:val="21"/>
              </w:rPr>
              <w:t>不锈钢凝汽器管</w:t>
            </w:r>
          </w:p>
        </w:tc>
        <w:tc>
          <w:tcPr>
            <w:tcW w:w="3049" w:type="dxa"/>
            <w:vAlign w:val="center"/>
          </w:tcPr>
          <w:p w:rsidR="00AD421B" w:rsidRPr="003A79BC" w:rsidRDefault="00AD421B" w:rsidP="00B42C7A">
            <w:pPr>
              <w:spacing w:line="240" w:lineRule="auto"/>
              <w:jc w:val="center"/>
              <w:rPr>
                <w:rFonts w:asciiTheme="minorEastAsia" w:eastAsiaTheme="minorEastAsia" w:hAnsiTheme="minorEastAsia"/>
                <w:sz w:val="21"/>
                <w:szCs w:val="21"/>
              </w:rPr>
            </w:pPr>
            <w:r w:rsidRPr="003A79BC">
              <w:rPr>
                <w:rFonts w:asciiTheme="minorEastAsia" w:eastAsiaTheme="minorEastAsia" w:hAnsiTheme="minorEastAsia" w:hint="eastAsia"/>
                <w:sz w:val="21"/>
                <w:szCs w:val="21"/>
              </w:rPr>
              <w:t>水侧表面无硬垢</w:t>
            </w:r>
          </w:p>
        </w:tc>
      </w:tr>
      <w:tr w:rsidR="00AD421B" w:rsidRPr="003A79BC" w:rsidTr="005E10D2">
        <w:trPr>
          <w:trHeight w:val="425"/>
          <w:jc w:val="center"/>
        </w:trPr>
        <w:tc>
          <w:tcPr>
            <w:tcW w:w="2278" w:type="dxa"/>
            <w:vMerge/>
            <w:vAlign w:val="center"/>
          </w:tcPr>
          <w:p w:rsidR="00AD421B" w:rsidRPr="003A79BC" w:rsidRDefault="00AD421B" w:rsidP="00B42C7A">
            <w:pPr>
              <w:spacing w:line="240" w:lineRule="auto"/>
              <w:jc w:val="center"/>
              <w:rPr>
                <w:rFonts w:asciiTheme="minorEastAsia" w:eastAsiaTheme="minorEastAsia" w:hAnsiTheme="minorEastAsia"/>
                <w:sz w:val="21"/>
                <w:szCs w:val="21"/>
              </w:rPr>
            </w:pPr>
          </w:p>
        </w:tc>
        <w:tc>
          <w:tcPr>
            <w:tcW w:w="3066" w:type="dxa"/>
            <w:vAlign w:val="center"/>
          </w:tcPr>
          <w:p w:rsidR="00AD421B" w:rsidRPr="003A79BC" w:rsidRDefault="00AD421B" w:rsidP="00B42C7A">
            <w:pPr>
              <w:spacing w:line="240" w:lineRule="auto"/>
              <w:jc w:val="center"/>
              <w:rPr>
                <w:rFonts w:asciiTheme="minorEastAsia" w:eastAsiaTheme="minorEastAsia" w:hAnsiTheme="minorEastAsia"/>
                <w:sz w:val="21"/>
                <w:szCs w:val="21"/>
              </w:rPr>
            </w:pPr>
            <w:r w:rsidRPr="003A79BC">
              <w:rPr>
                <w:rFonts w:asciiTheme="minorEastAsia" w:eastAsiaTheme="minorEastAsia" w:hAnsiTheme="minorEastAsia" w:hint="eastAsia"/>
                <w:sz w:val="21"/>
                <w:szCs w:val="21"/>
              </w:rPr>
              <w:t>污垢热阻</w:t>
            </w:r>
          </w:p>
        </w:tc>
        <w:tc>
          <w:tcPr>
            <w:tcW w:w="3049" w:type="dxa"/>
            <w:vAlign w:val="center"/>
          </w:tcPr>
          <w:p w:rsidR="00AD421B" w:rsidRPr="003A79BC" w:rsidRDefault="00AD421B" w:rsidP="00B42C7A">
            <w:pPr>
              <w:spacing w:line="240" w:lineRule="auto"/>
              <w:jc w:val="center"/>
              <w:rPr>
                <w:rFonts w:asciiTheme="minorEastAsia" w:eastAsiaTheme="minorEastAsia" w:hAnsiTheme="minorEastAsia"/>
                <w:sz w:val="21"/>
                <w:szCs w:val="21"/>
              </w:rPr>
            </w:pPr>
            <w:r w:rsidRPr="003A79BC">
              <w:rPr>
                <w:rFonts w:asciiTheme="minorEastAsia" w:eastAsiaTheme="minorEastAsia" w:hAnsiTheme="minorEastAsia" w:hint="eastAsia"/>
                <w:sz w:val="21"/>
                <w:szCs w:val="21"/>
              </w:rPr>
              <w:t>≤3.44×10</w:t>
            </w:r>
            <w:smartTag w:uri="urn:schemas-microsoft-com:office:smarttags" w:element="chmetcnv">
              <w:smartTagPr>
                <w:attr w:name="UnitName" w:val="m2"/>
                <w:attr w:name="SourceValue" w:val="4"/>
                <w:attr w:name="HasSpace" w:val="True"/>
                <w:attr w:name="Negative" w:val="True"/>
                <w:attr w:name="NumberType" w:val="1"/>
                <w:attr w:name="TCSC" w:val="0"/>
              </w:smartTagPr>
              <w:r w:rsidRPr="003A79BC">
                <w:rPr>
                  <w:rFonts w:asciiTheme="minorEastAsia" w:eastAsiaTheme="minorEastAsia" w:hAnsiTheme="minorEastAsia" w:hint="eastAsia"/>
                  <w:sz w:val="21"/>
                  <w:szCs w:val="21"/>
                  <w:vertAlign w:val="superscript"/>
                </w:rPr>
                <w:t xml:space="preserve">-4 </w:t>
              </w:r>
              <w:r w:rsidRPr="003A79BC">
                <w:rPr>
                  <w:rFonts w:asciiTheme="minorEastAsia" w:eastAsiaTheme="minorEastAsia" w:hAnsiTheme="minorEastAsia" w:hint="eastAsia"/>
                  <w:sz w:val="21"/>
                  <w:szCs w:val="21"/>
                </w:rPr>
                <w:t>m</w:t>
              </w:r>
              <w:r w:rsidRPr="003A79BC">
                <w:rPr>
                  <w:rFonts w:asciiTheme="minorEastAsia" w:eastAsiaTheme="minorEastAsia" w:hAnsiTheme="minorEastAsia" w:hint="eastAsia"/>
                  <w:sz w:val="21"/>
                  <w:szCs w:val="21"/>
                  <w:vertAlign w:val="superscript"/>
                </w:rPr>
                <w:t>2</w:t>
              </w:r>
            </w:smartTag>
            <w:r w:rsidRPr="003A79BC">
              <w:rPr>
                <w:rFonts w:asciiTheme="minorEastAsia" w:eastAsiaTheme="minorEastAsia" w:hAnsiTheme="minorEastAsia" w:hint="eastAsia"/>
                <w:sz w:val="21"/>
                <w:szCs w:val="21"/>
              </w:rPr>
              <w:t>﹒k/w</w:t>
            </w:r>
          </w:p>
        </w:tc>
      </w:tr>
      <w:tr w:rsidR="00AD421B" w:rsidRPr="003A79BC" w:rsidTr="005E10D2">
        <w:trPr>
          <w:trHeight w:val="425"/>
          <w:jc w:val="center"/>
        </w:trPr>
        <w:tc>
          <w:tcPr>
            <w:tcW w:w="2278" w:type="dxa"/>
            <w:vMerge/>
            <w:vAlign w:val="center"/>
          </w:tcPr>
          <w:p w:rsidR="00AD421B" w:rsidRPr="003A79BC" w:rsidRDefault="00AD421B" w:rsidP="00B42C7A">
            <w:pPr>
              <w:spacing w:line="240" w:lineRule="auto"/>
              <w:jc w:val="center"/>
              <w:rPr>
                <w:rFonts w:asciiTheme="minorEastAsia" w:eastAsiaTheme="minorEastAsia" w:hAnsiTheme="minorEastAsia"/>
                <w:sz w:val="21"/>
                <w:szCs w:val="21"/>
              </w:rPr>
            </w:pPr>
          </w:p>
        </w:tc>
        <w:tc>
          <w:tcPr>
            <w:tcW w:w="3066" w:type="dxa"/>
            <w:vAlign w:val="center"/>
          </w:tcPr>
          <w:p w:rsidR="00AD421B" w:rsidRPr="003A79BC" w:rsidRDefault="00AD421B" w:rsidP="00B42C7A">
            <w:pPr>
              <w:spacing w:line="240" w:lineRule="auto"/>
              <w:jc w:val="center"/>
              <w:rPr>
                <w:rFonts w:asciiTheme="minorEastAsia" w:eastAsiaTheme="minorEastAsia" w:hAnsiTheme="minorEastAsia"/>
                <w:sz w:val="21"/>
                <w:szCs w:val="21"/>
              </w:rPr>
            </w:pPr>
            <w:r w:rsidRPr="003A79BC">
              <w:rPr>
                <w:rFonts w:asciiTheme="minorEastAsia" w:eastAsiaTheme="minorEastAsia" w:hAnsiTheme="minorEastAsia" w:hint="eastAsia"/>
                <w:sz w:val="21"/>
                <w:szCs w:val="21"/>
              </w:rPr>
              <w:t>粘附速率</w:t>
            </w:r>
          </w:p>
        </w:tc>
        <w:tc>
          <w:tcPr>
            <w:tcW w:w="3049" w:type="dxa"/>
            <w:vAlign w:val="center"/>
          </w:tcPr>
          <w:p w:rsidR="00AD421B" w:rsidRPr="003A79BC" w:rsidRDefault="00AD421B" w:rsidP="00B42C7A">
            <w:pPr>
              <w:spacing w:line="240" w:lineRule="auto"/>
              <w:jc w:val="center"/>
              <w:rPr>
                <w:rFonts w:asciiTheme="minorEastAsia" w:eastAsiaTheme="minorEastAsia" w:hAnsiTheme="minorEastAsia"/>
                <w:sz w:val="21"/>
                <w:szCs w:val="21"/>
              </w:rPr>
            </w:pPr>
            <w:r w:rsidRPr="003A79BC">
              <w:rPr>
                <w:rFonts w:asciiTheme="minorEastAsia" w:eastAsiaTheme="minorEastAsia" w:hAnsiTheme="minorEastAsia" w:hint="eastAsia"/>
                <w:sz w:val="21"/>
                <w:szCs w:val="21"/>
              </w:rPr>
              <w:t>≤15m.c.m</w:t>
            </w:r>
          </w:p>
        </w:tc>
      </w:tr>
      <w:tr w:rsidR="00AD421B" w:rsidRPr="003A79BC" w:rsidTr="005E10D2">
        <w:trPr>
          <w:trHeight w:val="425"/>
          <w:jc w:val="center"/>
        </w:trPr>
        <w:tc>
          <w:tcPr>
            <w:tcW w:w="2278" w:type="dxa"/>
            <w:vMerge w:val="restart"/>
            <w:vAlign w:val="center"/>
          </w:tcPr>
          <w:p w:rsidR="00AD421B" w:rsidRPr="003A79BC" w:rsidRDefault="00AD421B" w:rsidP="00B42C7A">
            <w:pPr>
              <w:spacing w:line="240" w:lineRule="auto"/>
              <w:jc w:val="center"/>
              <w:rPr>
                <w:rFonts w:asciiTheme="minorEastAsia" w:eastAsiaTheme="minorEastAsia" w:hAnsiTheme="minorEastAsia"/>
                <w:sz w:val="21"/>
                <w:szCs w:val="21"/>
              </w:rPr>
            </w:pPr>
            <w:r w:rsidRPr="003A79BC">
              <w:rPr>
                <w:rFonts w:asciiTheme="minorEastAsia" w:eastAsiaTheme="minorEastAsia" w:hAnsiTheme="minorEastAsia" w:hint="eastAsia"/>
                <w:sz w:val="21"/>
                <w:szCs w:val="21"/>
              </w:rPr>
              <w:t>杀菌效果</w:t>
            </w:r>
          </w:p>
        </w:tc>
        <w:tc>
          <w:tcPr>
            <w:tcW w:w="3066" w:type="dxa"/>
            <w:vAlign w:val="center"/>
          </w:tcPr>
          <w:p w:rsidR="00AD421B" w:rsidRPr="003A79BC" w:rsidRDefault="00AD421B" w:rsidP="00B42C7A">
            <w:pPr>
              <w:spacing w:line="240" w:lineRule="auto"/>
              <w:jc w:val="center"/>
              <w:rPr>
                <w:rFonts w:asciiTheme="minorEastAsia" w:eastAsiaTheme="minorEastAsia" w:hAnsiTheme="minorEastAsia"/>
                <w:sz w:val="21"/>
                <w:szCs w:val="21"/>
              </w:rPr>
            </w:pPr>
            <w:r w:rsidRPr="003A79BC">
              <w:rPr>
                <w:rFonts w:asciiTheme="minorEastAsia" w:eastAsiaTheme="minorEastAsia" w:hAnsiTheme="minorEastAsia" w:hint="eastAsia"/>
                <w:sz w:val="21"/>
                <w:szCs w:val="21"/>
              </w:rPr>
              <w:t>异养菌总数</w:t>
            </w:r>
          </w:p>
        </w:tc>
        <w:tc>
          <w:tcPr>
            <w:tcW w:w="3049" w:type="dxa"/>
            <w:vAlign w:val="center"/>
          </w:tcPr>
          <w:p w:rsidR="00AD421B" w:rsidRPr="003A79BC" w:rsidRDefault="00AD421B" w:rsidP="00B42C7A">
            <w:pPr>
              <w:spacing w:line="240" w:lineRule="auto"/>
              <w:jc w:val="center"/>
              <w:rPr>
                <w:rFonts w:asciiTheme="minorEastAsia" w:eastAsiaTheme="minorEastAsia" w:hAnsiTheme="minorEastAsia"/>
                <w:sz w:val="21"/>
                <w:szCs w:val="21"/>
              </w:rPr>
            </w:pPr>
            <w:r w:rsidRPr="003A79BC">
              <w:rPr>
                <w:rFonts w:asciiTheme="minorEastAsia" w:eastAsiaTheme="minorEastAsia" w:hAnsiTheme="minorEastAsia" w:hint="eastAsia"/>
                <w:bCs/>
                <w:sz w:val="21"/>
                <w:szCs w:val="21"/>
              </w:rPr>
              <w:t>≤1×10</w:t>
            </w:r>
            <w:r w:rsidRPr="003A79BC">
              <w:rPr>
                <w:rFonts w:asciiTheme="minorEastAsia" w:eastAsiaTheme="minorEastAsia" w:hAnsiTheme="minorEastAsia" w:hint="eastAsia"/>
                <w:bCs/>
                <w:sz w:val="21"/>
                <w:szCs w:val="21"/>
                <w:vertAlign w:val="superscript"/>
              </w:rPr>
              <w:t>5</w:t>
            </w:r>
            <w:r w:rsidRPr="003A79BC">
              <w:rPr>
                <w:rFonts w:asciiTheme="minorEastAsia" w:eastAsiaTheme="minorEastAsia" w:hAnsiTheme="minorEastAsia" w:hint="eastAsia"/>
                <w:bCs/>
                <w:sz w:val="21"/>
                <w:szCs w:val="21"/>
              </w:rPr>
              <w:t>个/ml</w:t>
            </w:r>
          </w:p>
        </w:tc>
      </w:tr>
      <w:tr w:rsidR="00AD421B" w:rsidRPr="003A79BC" w:rsidTr="005E10D2">
        <w:trPr>
          <w:trHeight w:val="425"/>
          <w:jc w:val="center"/>
        </w:trPr>
        <w:tc>
          <w:tcPr>
            <w:tcW w:w="2278" w:type="dxa"/>
            <w:vMerge/>
            <w:vAlign w:val="center"/>
          </w:tcPr>
          <w:p w:rsidR="00AD421B" w:rsidRPr="003A79BC" w:rsidRDefault="00AD421B" w:rsidP="00B42C7A">
            <w:pPr>
              <w:spacing w:line="240" w:lineRule="auto"/>
              <w:jc w:val="center"/>
              <w:rPr>
                <w:rFonts w:asciiTheme="minorEastAsia" w:eastAsiaTheme="minorEastAsia" w:hAnsiTheme="minorEastAsia"/>
                <w:sz w:val="21"/>
                <w:szCs w:val="21"/>
              </w:rPr>
            </w:pPr>
          </w:p>
        </w:tc>
        <w:tc>
          <w:tcPr>
            <w:tcW w:w="3066" w:type="dxa"/>
            <w:vAlign w:val="center"/>
          </w:tcPr>
          <w:p w:rsidR="00AD421B" w:rsidRPr="003A79BC" w:rsidRDefault="00AD421B" w:rsidP="00B42C7A">
            <w:pPr>
              <w:spacing w:line="240" w:lineRule="auto"/>
              <w:jc w:val="center"/>
              <w:rPr>
                <w:rFonts w:asciiTheme="minorEastAsia" w:eastAsiaTheme="minorEastAsia" w:hAnsiTheme="minorEastAsia"/>
                <w:sz w:val="21"/>
                <w:szCs w:val="21"/>
              </w:rPr>
            </w:pPr>
            <w:r w:rsidRPr="003A79BC">
              <w:rPr>
                <w:rFonts w:asciiTheme="minorEastAsia" w:eastAsiaTheme="minorEastAsia" w:hAnsiTheme="minorEastAsia" w:hint="eastAsia"/>
                <w:sz w:val="21"/>
                <w:szCs w:val="21"/>
              </w:rPr>
              <w:t>生物粘泥量</w:t>
            </w:r>
          </w:p>
        </w:tc>
        <w:tc>
          <w:tcPr>
            <w:tcW w:w="3049" w:type="dxa"/>
            <w:vAlign w:val="center"/>
          </w:tcPr>
          <w:p w:rsidR="00AD421B" w:rsidRPr="003A79BC" w:rsidRDefault="00AD421B" w:rsidP="00B42C7A">
            <w:pPr>
              <w:spacing w:line="240" w:lineRule="auto"/>
              <w:jc w:val="center"/>
              <w:rPr>
                <w:rFonts w:asciiTheme="minorEastAsia" w:eastAsiaTheme="minorEastAsia" w:hAnsiTheme="minorEastAsia"/>
                <w:bCs/>
                <w:sz w:val="21"/>
                <w:szCs w:val="21"/>
              </w:rPr>
            </w:pPr>
            <w:r w:rsidRPr="003A79BC">
              <w:rPr>
                <w:rFonts w:asciiTheme="minorEastAsia" w:eastAsiaTheme="minorEastAsia" w:hAnsiTheme="minorEastAsia" w:hint="eastAsia"/>
                <w:bCs/>
                <w:sz w:val="21"/>
                <w:szCs w:val="21"/>
              </w:rPr>
              <w:t>≤3.0</w:t>
            </w:r>
            <w:r w:rsidRPr="003A79BC">
              <w:rPr>
                <w:rFonts w:asciiTheme="minorEastAsia" w:eastAsiaTheme="minorEastAsia" w:hAnsiTheme="minorEastAsia" w:hint="eastAsia"/>
                <w:sz w:val="21"/>
                <w:szCs w:val="21"/>
              </w:rPr>
              <w:t>mL/m</w:t>
            </w:r>
            <w:r w:rsidRPr="003A79BC">
              <w:rPr>
                <w:rFonts w:asciiTheme="minorEastAsia" w:eastAsiaTheme="minorEastAsia" w:hAnsiTheme="minorEastAsia" w:hint="eastAsia"/>
                <w:sz w:val="21"/>
                <w:szCs w:val="21"/>
                <w:vertAlign w:val="superscript"/>
              </w:rPr>
              <w:t>3</w:t>
            </w:r>
          </w:p>
        </w:tc>
      </w:tr>
    </w:tbl>
    <w:p w:rsidR="00251C54" w:rsidRDefault="00251C54" w:rsidP="00AE4BCA">
      <w:pPr>
        <w:tabs>
          <w:tab w:val="left" w:pos="600"/>
        </w:tabs>
        <w:spacing w:beforeLines="100" w:line="360" w:lineRule="auto"/>
        <w:rPr>
          <w:rFonts w:asciiTheme="minorEastAsia" w:eastAsiaTheme="minorEastAsia" w:hAnsiTheme="minorEastAsia"/>
          <w:sz w:val="28"/>
          <w:szCs w:val="28"/>
        </w:rPr>
      </w:pPr>
      <w:r w:rsidRPr="003A79BC">
        <w:rPr>
          <w:rFonts w:asciiTheme="minorEastAsia" w:eastAsiaTheme="minorEastAsia" w:hAnsiTheme="minorEastAsia" w:hint="eastAsia"/>
          <w:sz w:val="28"/>
          <w:szCs w:val="28"/>
        </w:rPr>
        <w:t>3.</w:t>
      </w:r>
      <w:r>
        <w:rPr>
          <w:rFonts w:asciiTheme="minorEastAsia" w:eastAsiaTheme="minorEastAsia" w:hAnsiTheme="minorEastAsia" w:hint="eastAsia"/>
          <w:sz w:val="28"/>
          <w:szCs w:val="28"/>
        </w:rPr>
        <w:t>2评标完成后，在签订合同前，预中标人应</w:t>
      </w:r>
      <w:proofErr w:type="gramStart"/>
      <w:r>
        <w:rPr>
          <w:rFonts w:asciiTheme="minorEastAsia" w:eastAsiaTheme="minorEastAsia" w:hAnsiTheme="minorEastAsia" w:hint="eastAsia"/>
          <w:sz w:val="28"/>
          <w:szCs w:val="28"/>
        </w:rPr>
        <w:t>进行</w:t>
      </w:r>
      <w:r w:rsidR="00491B19">
        <w:rPr>
          <w:rFonts w:asciiTheme="minorEastAsia" w:eastAsiaTheme="minorEastAsia" w:hAnsiTheme="minorEastAsia" w:hint="eastAsia"/>
          <w:sz w:val="28"/>
          <w:szCs w:val="28"/>
        </w:rPr>
        <w:t>缓蚀阻</w:t>
      </w:r>
      <w:proofErr w:type="gramEnd"/>
      <w:r w:rsidR="00491B19">
        <w:rPr>
          <w:rFonts w:asciiTheme="minorEastAsia" w:eastAsiaTheme="minorEastAsia" w:hAnsiTheme="minorEastAsia" w:hint="eastAsia"/>
          <w:sz w:val="28"/>
          <w:szCs w:val="28"/>
        </w:rPr>
        <w:t>垢剂</w:t>
      </w:r>
      <w:r>
        <w:rPr>
          <w:rFonts w:asciiTheme="minorEastAsia" w:eastAsiaTheme="minorEastAsia" w:hAnsiTheme="minorEastAsia" w:hint="eastAsia"/>
          <w:sz w:val="28"/>
          <w:szCs w:val="28"/>
        </w:rPr>
        <w:t>的</w:t>
      </w:r>
      <w:r w:rsidRPr="003A79BC">
        <w:rPr>
          <w:rFonts w:asciiTheme="minorEastAsia" w:eastAsiaTheme="minorEastAsia" w:hAnsiTheme="minorEastAsia" w:hint="eastAsia"/>
          <w:sz w:val="28"/>
          <w:szCs w:val="28"/>
        </w:rPr>
        <w:t>动态模拟</w:t>
      </w:r>
      <w:r>
        <w:rPr>
          <w:rFonts w:asciiTheme="minorEastAsia" w:eastAsiaTheme="minorEastAsia" w:hAnsiTheme="minorEastAsia" w:hint="eastAsia"/>
          <w:sz w:val="28"/>
          <w:szCs w:val="28"/>
        </w:rPr>
        <w:t>试验并出具报告，要求如下：</w:t>
      </w:r>
    </w:p>
    <w:p w:rsidR="00251C54" w:rsidRDefault="00251C54" w:rsidP="00251C54">
      <w:pPr>
        <w:tabs>
          <w:tab w:val="left" w:pos="600"/>
        </w:tabs>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（1）预中标人接到通知后，应在5天内开始</w:t>
      </w:r>
      <w:r w:rsidRPr="003A79BC">
        <w:rPr>
          <w:rFonts w:asciiTheme="minorEastAsia" w:eastAsiaTheme="minorEastAsia" w:hAnsiTheme="minorEastAsia" w:hint="eastAsia"/>
          <w:sz w:val="28"/>
          <w:szCs w:val="28"/>
        </w:rPr>
        <w:t>动态模拟</w:t>
      </w:r>
      <w:r>
        <w:rPr>
          <w:rFonts w:asciiTheme="minorEastAsia" w:eastAsiaTheme="minorEastAsia" w:hAnsiTheme="minorEastAsia" w:hint="eastAsia"/>
          <w:sz w:val="28"/>
          <w:szCs w:val="28"/>
        </w:rPr>
        <w:t>试验，并在20天内完成；招标方</w:t>
      </w:r>
      <w:r w:rsidR="00A34839">
        <w:rPr>
          <w:rFonts w:asciiTheme="minorEastAsia" w:eastAsiaTheme="minorEastAsia" w:hAnsiTheme="minorEastAsia" w:hint="eastAsia"/>
          <w:sz w:val="28"/>
          <w:szCs w:val="28"/>
        </w:rPr>
        <w:t>技术代表</w:t>
      </w:r>
      <w:r>
        <w:rPr>
          <w:rFonts w:asciiTheme="minorEastAsia" w:eastAsiaTheme="minorEastAsia" w:hAnsiTheme="minorEastAsia" w:hint="eastAsia"/>
          <w:sz w:val="28"/>
          <w:szCs w:val="28"/>
        </w:rPr>
        <w:t>参与、监督</w:t>
      </w:r>
      <w:r w:rsidRPr="003A79BC">
        <w:rPr>
          <w:rFonts w:asciiTheme="minorEastAsia" w:eastAsiaTheme="minorEastAsia" w:hAnsiTheme="minorEastAsia" w:hint="eastAsia"/>
          <w:sz w:val="28"/>
          <w:szCs w:val="28"/>
        </w:rPr>
        <w:t>动态模拟</w:t>
      </w:r>
      <w:r>
        <w:rPr>
          <w:rFonts w:asciiTheme="minorEastAsia" w:eastAsiaTheme="minorEastAsia" w:hAnsiTheme="minorEastAsia" w:hint="eastAsia"/>
          <w:sz w:val="28"/>
          <w:szCs w:val="28"/>
        </w:rPr>
        <w:t>试验。</w:t>
      </w:r>
    </w:p>
    <w:p w:rsidR="00251C54" w:rsidRDefault="00251C54" w:rsidP="00251C54">
      <w:pPr>
        <w:tabs>
          <w:tab w:val="left" w:pos="600"/>
        </w:tabs>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（2）</w:t>
      </w:r>
      <w:r w:rsidRPr="003A79BC">
        <w:rPr>
          <w:rFonts w:asciiTheme="minorEastAsia" w:eastAsiaTheme="minorEastAsia" w:hAnsiTheme="minorEastAsia" w:hint="eastAsia"/>
          <w:sz w:val="28"/>
          <w:szCs w:val="28"/>
        </w:rPr>
        <w:t>动态模拟</w:t>
      </w:r>
      <w:r>
        <w:rPr>
          <w:rFonts w:asciiTheme="minorEastAsia" w:eastAsiaTheme="minorEastAsia" w:hAnsiTheme="minorEastAsia" w:hint="eastAsia"/>
          <w:sz w:val="28"/>
          <w:szCs w:val="28"/>
        </w:rPr>
        <w:t>试验费用</w:t>
      </w:r>
      <w:r w:rsidR="00B80B14">
        <w:rPr>
          <w:rFonts w:asciiTheme="minorEastAsia" w:eastAsiaTheme="minorEastAsia" w:hAnsiTheme="minorEastAsia" w:hint="eastAsia"/>
          <w:sz w:val="28"/>
          <w:szCs w:val="28"/>
        </w:rPr>
        <w:t>及相关工作</w:t>
      </w:r>
      <w:r>
        <w:rPr>
          <w:rFonts w:asciiTheme="minorEastAsia" w:eastAsiaTheme="minorEastAsia" w:hAnsiTheme="minorEastAsia" w:hint="eastAsia"/>
          <w:sz w:val="28"/>
          <w:szCs w:val="28"/>
        </w:rPr>
        <w:t>由投标方</w:t>
      </w:r>
      <w:r w:rsidR="00A34839">
        <w:rPr>
          <w:rFonts w:asciiTheme="minorEastAsia" w:eastAsiaTheme="minorEastAsia" w:hAnsiTheme="minorEastAsia" w:hint="eastAsia"/>
          <w:sz w:val="28"/>
          <w:szCs w:val="28"/>
        </w:rPr>
        <w:t>承担</w:t>
      </w:r>
      <w:r>
        <w:rPr>
          <w:rFonts w:asciiTheme="minorEastAsia" w:eastAsiaTheme="minorEastAsia" w:hAnsiTheme="minorEastAsia" w:hint="eastAsia"/>
          <w:sz w:val="28"/>
          <w:szCs w:val="28"/>
        </w:rPr>
        <w:t>。</w:t>
      </w:r>
    </w:p>
    <w:p w:rsidR="00251C54" w:rsidRDefault="00251C54" w:rsidP="00251C54">
      <w:pPr>
        <w:tabs>
          <w:tab w:val="left" w:pos="600"/>
        </w:tabs>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（3）动态试验药品应与投标药品完全相同。</w:t>
      </w:r>
    </w:p>
    <w:p w:rsidR="00251C54" w:rsidRPr="00C61F7A" w:rsidRDefault="00251C54" w:rsidP="00251C54">
      <w:pPr>
        <w:tabs>
          <w:tab w:val="left" w:pos="600"/>
        </w:tabs>
        <w:spacing w:line="360" w:lineRule="auto"/>
        <w:rPr>
          <w:rFonts w:asciiTheme="minorEastAsia" w:eastAsiaTheme="minorEastAsia" w:hAnsiTheme="minorEastAsia"/>
          <w:sz w:val="28"/>
          <w:szCs w:val="28"/>
        </w:rPr>
      </w:pPr>
      <w:r w:rsidRPr="00C61F7A">
        <w:rPr>
          <w:rFonts w:asciiTheme="minorEastAsia" w:eastAsiaTheme="minorEastAsia" w:hAnsiTheme="minorEastAsia" w:hint="eastAsia"/>
          <w:sz w:val="28"/>
          <w:szCs w:val="28"/>
        </w:rPr>
        <w:t>（4）</w:t>
      </w:r>
      <w:r w:rsidR="00C61F7A" w:rsidRPr="00C61F7A">
        <w:rPr>
          <w:rFonts w:asciiTheme="minorEastAsia" w:eastAsiaTheme="minorEastAsia" w:hAnsiTheme="minorEastAsia" w:hint="eastAsia"/>
          <w:sz w:val="28"/>
          <w:szCs w:val="28"/>
        </w:rPr>
        <w:t>动态试验补充水水质不得优于招标方补充水水质，其pH、电导率、钙离子、镁离子、重碳酸根离子的含量不得低于本规范书第2.2.3.1条补充水水质分析项目中对应的值。</w:t>
      </w:r>
    </w:p>
    <w:p w:rsidR="00251C54" w:rsidRPr="00C61F7A" w:rsidRDefault="00251C54" w:rsidP="00251C54">
      <w:pPr>
        <w:tabs>
          <w:tab w:val="left" w:pos="600"/>
        </w:tabs>
        <w:spacing w:line="360" w:lineRule="auto"/>
        <w:rPr>
          <w:rFonts w:asciiTheme="minorEastAsia" w:eastAsiaTheme="minorEastAsia" w:hAnsiTheme="minorEastAsia"/>
          <w:sz w:val="28"/>
          <w:szCs w:val="28"/>
        </w:rPr>
      </w:pPr>
      <w:r w:rsidRPr="00C61F7A">
        <w:rPr>
          <w:rFonts w:asciiTheme="minorEastAsia" w:eastAsiaTheme="minorEastAsia" w:hAnsiTheme="minorEastAsia" w:hint="eastAsia"/>
          <w:sz w:val="28"/>
          <w:szCs w:val="28"/>
        </w:rPr>
        <w:t>（5）</w:t>
      </w:r>
      <w:r w:rsidR="00C61F7A" w:rsidRPr="00C61F7A">
        <w:rPr>
          <w:rFonts w:asciiTheme="minorEastAsia" w:eastAsiaTheme="minorEastAsia" w:hAnsiTheme="minorEastAsia" w:hint="eastAsia"/>
          <w:sz w:val="28"/>
          <w:szCs w:val="28"/>
        </w:rPr>
        <w:t>动态试验的运行控制参数符合招标方的最恶劣运行条件，即循环水温升15℃、循环水温度37℃、循环水浓缩倍率5.0、总碱度350mg/L(以CaCO3计）</w:t>
      </w:r>
      <w:r w:rsidR="00C61F7A" w:rsidRPr="00C61F7A">
        <w:rPr>
          <w:rFonts w:asciiTheme="minorEastAsia" w:eastAsiaTheme="minorEastAsia" w:hAnsiTheme="minorEastAsia" w:hint="eastAsia"/>
          <w:sz w:val="28"/>
          <w:szCs w:val="28"/>
        </w:rPr>
        <w:tab/>
        <w:t>。</w:t>
      </w:r>
    </w:p>
    <w:p w:rsidR="00251C54" w:rsidRDefault="00251C54" w:rsidP="00251C54">
      <w:pPr>
        <w:tabs>
          <w:tab w:val="left" w:pos="600"/>
        </w:tabs>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（6）动态试验的加药量按投标时提供的</w:t>
      </w:r>
      <w:r w:rsidRPr="003A79BC">
        <w:rPr>
          <w:rFonts w:asciiTheme="minorEastAsia" w:eastAsiaTheme="minorEastAsia" w:hAnsiTheme="minorEastAsia" w:hint="eastAsia"/>
          <w:sz w:val="28"/>
          <w:szCs w:val="28"/>
        </w:rPr>
        <w:t>《循环水处理方案》</w:t>
      </w:r>
      <w:r>
        <w:rPr>
          <w:rFonts w:asciiTheme="minorEastAsia" w:eastAsiaTheme="minorEastAsia" w:hAnsiTheme="minorEastAsia" w:hint="eastAsia"/>
          <w:sz w:val="28"/>
          <w:szCs w:val="28"/>
        </w:rPr>
        <w:t>确定</w:t>
      </w:r>
      <w:r w:rsidRPr="003A79BC">
        <w:rPr>
          <w:rFonts w:asciiTheme="minorEastAsia" w:eastAsiaTheme="minorEastAsia" w:hAnsiTheme="minorEastAsia" w:hint="eastAsia"/>
          <w:sz w:val="28"/>
          <w:szCs w:val="28"/>
        </w:rPr>
        <w:t>。</w:t>
      </w:r>
    </w:p>
    <w:p w:rsidR="00251C54" w:rsidRDefault="00251C54" w:rsidP="00251C54">
      <w:pPr>
        <w:tabs>
          <w:tab w:val="left" w:pos="600"/>
        </w:tabs>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（7）</w:t>
      </w:r>
      <w:r w:rsidRPr="00E14253">
        <w:rPr>
          <w:rFonts w:asciiTheme="minorEastAsia" w:eastAsiaTheme="minorEastAsia" w:hAnsiTheme="minorEastAsia" w:hint="eastAsia"/>
          <w:sz w:val="28"/>
          <w:szCs w:val="28"/>
        </w:rPr>
        <w:t>试验报告的内容</w:t>
      </w:r>
      <w:proofErr w:type="gramStart"/>
      <w:r w:rsidRPr="00E14253">
        <w:rPr>
          <w:rFonts w:asciiTheme="minorEastAsia" w:eastAsiaTheme="minorEastAsia" w:hAnsiTheme="minorEastAsia" w:hint="eastAsia"/>
          <w:sz w:val="28"/>
          <w:szCs w:val="28"/>
        </w:rPr>
        <w:t>须包括</w:t>
      </w:r>
      <w:proofErr w:type="gramEnd"/>
      <w:r w:rsidRPr="00E14253">
        <w:rPr>
          <w:rFonts w:asciiTheme="minorEastAsia" w:eastAsiaTheme="minorEastAsia" w:hAnsiTheme="minorEastAsia" w:hint="eastAsia"/>
          <w:sz w:val="28"/>
          <w:szCs w:val="28"/>
        </w:rPr>
        <w:t>试验过程相关参数分析、检测的相应记录，参数及项目包括但不限于以下内容：试验循环水加药浓度、进水温度、出水温度、浓缩倍率、循环水流量、补水量、排污量、钙离子、硬度、碱度、pH、电导率，且符合</w:t>
      </w:r>
      <w:r w:rsidRPr="003A79BC">
        <w:rPr>
          <w:rFonts w:asciiTheme="minorEastAsia" w:eastAsiaTheme="minorEastAsia" w:hAnsiTheme="minorEastAsia" w:hint="eastAsia"/>
          <w:sz w:val="28"/>
          <w:szCs w:val="28"/>
        </w:rPr>
        <w:t>《冷却水动态模拟试验方法》标准HG/T 2160-2008的</w:t>
      </w:r>
      <w:r w:rsidRPr="003A79BC">
        <w:rPr>
          <w:rFonts w:asciiTheme="minorEastAsia" w:eastAsiaTheme="minorEastAsia" w:hAnsiTheme="minorEastAsia" w:hint="eastAsia"/>
          <w:sz w:val="28"/>
          <w:szCs w:val="28"/>
        </w:rPr>
        <w:lastRenderedPageBreak/>
        <w:t>相关要求。</w:t>
      </w:r>
    </w:p>
    <w:p w:rsidR="00D15E1A" w:rsidRPr="00CA2E75" w:rsidRDefault="00251C54" w:rsidP="00D15E1A">
      <w:pPr>
        <w:tabs>
          <w:tab w:val="left" w:pos="600"/>
        </w:tabs>
        <w:spacing w:line="360" w:lineRule="auto"/>
        <w:rPr>
          <w:rFonts w:asciiTheme="minorEastAsia" w:eastAsiaTheme="minorEastAsia" w:hAnsiTheme="minorEastAsia"/>
          <w:b/>
          <w:sz w:val="28"/>
          <w:szCs w:val="28"/>
        </w:rPr>
      </w:pPr>
      <w:r w:rsidRPr="00CA2E75">
        <w:rPr>
          <w:rFonts w:asciiTheme="minorEastAsia" w:eastAsiaTheme="minorEastAsia" w:hAnsiTheme="minorEastAsia" w:hint="eastAsia"/>
          <w:b/>
          <w:sz w:val="28"/>
          <w:szCs w:val="28"/>
        </w:rPr>
        <w:t>（8）如动态试验过程中，</w:t>
      </w:r>
      <w:r w:rsidR="00CA2E75" w:rsidRPr="00CA2E75">
        <w:rPr>
          <w:rFonts w:asciiTheme="minorEastAsia" w:eastAsiaTheme="minorEastAsia" w:hAnsiTheme="minorEastAsia" w:hint="eastAsia"/>
          <w:b/>
          <w:sz w:val="28"/>
          <w:szCs w:val="28"/>
        </w:rPr>
        <w:t>按照</w:t>
      </w:r>
      <w:r w:rsidR="004D7FD2" w:rsidRPr="00CA2E75">
        <w:rPr>
          <w:rFonts w:asciiTheme="minorEastAsia" w:eastAsiaTheme="minorEastAsia" w:hAnsiTheme="minorEastAsia" w:hint="eastAsia"/>
          <w:b/>
          <w:sz w:val="28"/>
          <w:szCs w:val="28"/>
        </w:rPr>
        <w:t>HG/T 2160-2008</w:t>
      </w:r>
      <w:r w:rsidR="00CA2E75" w:rsidRPr="00CA2E75">
        <w:rPr>
          <w:rFonts w:asciiTheme="minorEastAsia" w:eastAsiaTheme="minorEastAsia" w:hAnsiTheme="minorEastAsia" w:hint="eastAsia"/>
          <w:b/>
          <w:sz w:val="28"/>
          <w:szCs w:val="28"/>
        </w:rPr>
        <w:t>《冷却水动态模拟试验方法》判断</w:t>
      </w:r>
      <w:r w:rsidRPr="00CA2E75">
        <w:rPr>
          <w:rFonts w:asciiTheme="minorEastAsia" w:eastAsiaTheme="minorEastAsia" w:hAnsiTheme="minorEastAsia" w:hint="eastAsia"/>
          <w:b/>
          <w:sz w:val="28"/>
          <w:szCs w:val="28"/>
        </w:rPr>
        <w:t>动态试验</w:t>
      </w:r>
      <w:r w:rsidR="00CA2E75" w:rsidRPr="00CA2E75">
        <w:rPr>
          <w:rFonts w:asciiTheme="minorEastAsia" w:eastAsiaTheme="minorEastAsia" w:hAnsiTheme="minorEastAsia" w:hint="eastAsia"/>
          <w:b/>
          <w:sz w:val="28"/>
          <w:szCs w:val="28"/>
        </w:rPr>
        <w:t>是否合格</w:t>
      </w:r>
      <w:r w:rsidRPr="00CA2E75">
        <w:rPr>
          <w:rFonts w:asciiTheme="minorEastAsia" w:eastAsiaTheme="minorEastAsia" w:hAnsiTheme="minorEastAsia" w:hint="eastAsia"/>
          <w:b/>
          <w:sz w:val="28"/>
          <w:szCs w:val="28"/>
        </w:rPr>
        <w:t>，</w:t>
      </w:r>
      <w:r w:rsidR="00CA2E75" w:rsidRPr="00CA2E75">
        <w:rPr>
          <w:rFonts w:asciiTheme="minorEastAsia" w:eastAsiaTheme="minorEastAsia" w:hAnsiTheme="minorEastAsia" w:hint="eastAsia"/>
          <w:b/>
          <w:sz w:val="28"/>
          <w:szCs w:val="28"/>
        </w:rPr>
        <w:t>如动态试验不合格，则</w:t>
      </w:r>
      <w:r w:rsidRPr="00CA2E75">
        <w:rPr>
          <w:rFonts w:asciiTheme="minorEastAsia" w:eastAsiaTheme="minorEastAsia" w:hAnsiTheme="minorEastAsia" w:hint="eastAsia"/>
          <w:b/>
          <w:sz w:val="28"/>
          <w:szCs w:val="28"/>
        </w:rPr>
        <w:t>取消</w:t>
      </w:r>
      <w:r w:rsidR="00CA2E75" w:rsidRPr="00CA2E75">
        <w:rPr>
          <w:rFonts w:asciiTheme="minorEastAsia" w:eastAsiaTheme="minorEastAsia" w:hAnsiTheme="minorEastAsia" w:hint="eastAsia"/>
          <w:b/>
          <w:sz w:val="28"/>
          <w:szCs w:val="28"/>
        </w:rPr>
        <w:t>预</w:t>
      </w:r>
      <w:r w:rsidRPr="00CA2E75">
        <w:rPr>
          <w:rFonts w:asciiTheme="minorEastAsia" w:eastAsiaTheme="minorEastAsia" w:hAnsiTheme="minorEastAsia" w:hint="eastAsia"/>
          <w:b/>
          <w:sz w:val="28"/>
          <w:szCs w:val="28"/>
        </w:rPr>
        <w:t>中标人的中标资格，由下一序位预中标人组织动态模拟试验。</w:t>
      </w:r>
    </w:p>
    <w:p w:rsidR="002F3B8E" w:rsidRPr="003A79BC" w:rsidRDefault="002F3B8E" w:rsidP="00642269">
      <w:pPr>
        <w:tabs>
          <w:tab w:val="left" w:pos="600"/>
        </w:tabs>
        <w:spacing w:line="360" w:lineRule="auto"/>
        <w:rPr>
          <w:rFonts w:asciiTheme="minorEastAsia" w:eastAsiaTheme="minorEastAsia" w:hAnsiTheme="minorEastAsia"/>
          <w:sz w:val="28"/>
          <w:szCs w:val="28"/>
        </w:rPr>
      </w:pPr>
      <w:r w:rsidRPr="003A79BC">
        <w:rPr>
          <w:rFonts w:asciiTheme="minorEastAsia" w:eastAsiaTheme="minorEastAsia" w:hAnsiTheme="minorEastAsia" w:hint="eastAsia"/>
          <w:sz w:val="28"/>
          <w:szCs w:val="28"/>
        </w:rPr>
        <w:t>3.</w:t>
      </w:r>
      <w:r w:rsidR="00642269">
        <w:rPr>
          <w:rFonts w:asciiTheme="minorEastAsia" w:eastAsiaTheme="minorEastAsia" w:hAnsiTheme="minorEastAsia" w:hint="eastAsia"/>
          <w:sz w:val="28"/>
          <w:szCs w:val="28"/>
        </w:rPr>
        <w:t>3</w:t>
      </w:r>
      <w:r w:rsidRPr="003A79BC">
        <w:rPr>
          <w:rFonts w:asciiTheme="minorEastAsia" w:eastAsiaTheme="minorEastAsia" w:hAnsiTheme="minorEastAsia" w:hint="eastAsia"/>
          <w:sz w:val="28"/>
          <w:szCs w:val="28"/>
        </w:rPr>
        <w:t>日常运行水质的控制目标值</w:t>
      </w:r>
    </w:p>
    <w:tbl>
      <w:tblPr>
        <w:tblW w:w="8432"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6"/>
        <w:gridCol w:w="1947"/>
        <w:gridCol w:w="2563"/>
        <w:gridCol w:w="2816"/>
      </w:tblGrid>
      <w:tr w:rsidR="002F3B8E" w:rsidRPr="003A79BC" w:rsidTr="005E10D2">
        <w:trPr>
          <w:trHeight w:val="425"/>
          <w:jc w:val="center"/>
        </w:trPr>
        <w:tc>
          <w:tcPr>
            <w:tcW w:w="1106" w:type="dxa"/>
            <w:vAlign w:val="center"/>
          </w:tcPr>
          <w:p w:rsidR="002F3B8E" w:rsidRPr="003A79BC" w:rsidRDefault="002F3B8E" w:rsidP="00B42C7A">
            <w:pPr>
              <w:spacing w:line="240" w:lineRule="auto"/>
              <w:jc w:val="center"/>
              <w:rPr>
                <w:rFonts w:asciiTheme="minorEastAsia" w:eastAsiaTheme="minorEastAsia" w:hAnsiTheme="minorEastAsia"/>
                <w:sz w:val="21"/>
                <w:szCs w:val="21"/>
              </w:rPr>
            </w:pPr>
            <w:r w:rsidRPr="003A79BC">
              <w:rPr>
                <w:rFonts w:asciiTheme="minorEastAsia" w:eastAsiaTheme="minorEastAsia" w:hAnsiTheme="minorEastAsia" w:hint="eastAsia"/>
                <w:sz w:val="21"/>
                <w:szCs w:val="21"/>
              </w:rPr>
              <w:t>1</w:t>
            </w:r>
          </w:p>
        </w:tc>
        <w:tc>
          <w:tcPr>
            <w:tcW w:w="1947" w:type="dxa"/>
            <w:vAlign w:val="center"/>
          </w:tcPr>
          <w:p w:rsidR="002F3B8E" w:rsidRPr="003A79BC" w:rsidRDefault="002F3B8E" w:rsidP="00B42C7A">
            <w:pPr>
              <w:spacing w:line="240" w:lineRule="auto"/>
              <w:jc w:val="center"/>
              <w:rPr>
                <w:rFonts w:asciiTheme="minorEastAsia" w:eastAsiaTheme="minorEastAsia" w:hAnsiTheme="minorEastAsia"/>
                <w:sz w:val="21"/>
                <w:szCs w:val="21"/>
              </w:rPr>
            </w:pPr>
            <w:r w:rsidRPr="003A79BC">
              <w:rPr>
                <w:rFonts w:asciiTheme="minorEastAsia" w:eastAsiaTheme="minorEastAsia" w:hAnsiTheme="minorEastAsia" w:hint="eastAsia"/>
                <w:sz w:val="21"/>
                <w:szCs w:val="21"/>
              </w:rPr>
              <w:t>pH值</w:t>
            </w:r>
          </w:p>
        </w:tc>
        <w:tc>
          <w:tcPr>
            <w:tcW w:w="2563" w:type="dxa"/>
            <w:vAlign w:val="center"/>
          </w:tcPr>
          <w:p w:rsidR="002F3B8E" w:rsidRPr="003A79BC" w:rsidRDefault="002F3B8E" w:rsidP="00B42C7A">
            <w:pPr>
              <w:spacing w:line="240" w:lineRule="auto"/>
              <w:jc w:val="center"/>
              <w:rPr>
                <w:rFonts w:asciiTheme="minorEastAsia" w:eastAsiaTheme="minorEastAsia" w:hAnsiTheme="minorEastAsia"/>
                <w:sz w:val="21"/>
                <w:szCs w:val="21"/>
              </w:rPr>
            </w:pPr>
            <w:r w:rsidRPr="003A79BC">
              <w:rPr>
                <w:rFonts w:asciiTheme="minorEastAsia" w:eastAsiaTheme="minorEastAsia" w:hAnsiTheme="minorEastAsia" w:hint="eastAsia"/>
                <w:sz w:val="21"/>
                <w:szCs w:val="21"/>
              </w:rPr>
              <w:t>/</w:t>
            </w:r>
          </w:p>
        </w:tc>
        <w:tc>
          <w:tcPr>
            <w:tcW w:w="2816" w:type="dxa"/>
            <w:vAlign w:val="center"/>
          </w:tcPr>
          <w:p w:rsidR="002F3B8E" w:rsidRPr="003A79BC" w:rsidRDefault="002F3B8E" w:rsidP="00B42C7A">
            <w:pPr>
              <w:spacing w:line="240" w:lineRule="auto"/>
              <w:jc w:val="center"/>
              <w:rPr>
                <w:rFonts w:asciiTheme="minorEastAsia" w:eastAsiaTheme="minorEastAsia" w:hAnsiTheme="minorEastAsia"/>
                <w:sz w:val="21"/>
                <w:szCs w:val="21"/>
              </w:rPr>
            </w:pPr>
            <w:r w:rsidRPr="003A79BC">
              <w:rPr>
                <w:rFonts w:asciiTheme="minorEastAsia" w:eastAsiaTheme="minorEastAsia" w:hAnsiTheme="minorEastAsia" w:hint="eastAsia"/>
                <w:sz w:val="21"/>
                <w:szCs w:val="21"/>
              </w:rPr>
              <w:t>8.</w:t>
            </w:r>
            <w:r w:rsidR="000563CB" w:rsidRPr="003A79BC">
              <w:rPr>
                <w:rFonts w:asciiTheme="minorEastAsia" w:eastAsiaTheme="minorEastAsia" w:hAnsiTheme="minorEastAsia" w:hint="eastAsia"/>
                <w:sz w:val="21"/>
                <w:szCs w:val="21"/>
              </w:rPr>
              <w:t>0</w:t>
            </w:r>
            <w:r w:rsidRPr="003A79BC">
              <w:rPr>
                <w:rFonts w:asciiTheme="minorEastAsia" w:eastAsiaTheme="minorEastAsia" w:hAnsiTheme="minorEastAsia" w:hint="eastAsia"/>
                <w:sz w:val="21"/>
                <w:szCs w:val="21"/>
              </w:rPr>
              <w:t>～9.0</w:t>
            </w:r>
          </w:p>
        </w:tc>
      </w:tr>
      <w:tr w:rsidR="002F3B8E" w:rsidRPr="003A79BC" w:rsidTr="005E10D2">
        <w:trPr>
          <w:trHeight w:val="425"/>
          <w:jc w:val="center"/>
        </w:trPr>
        <w:tc>
          <w:tcPr>
            <w:tcW w:w="1106" w:type="dxa"/>
            <w:vAlign w:val="center"/>
          </w:tcPr>
          <w:p w:rsidR="002F3B8E" w:rsidRPr="003A79BC" w:rsidRDefault="002F3B8E" w:rsidP="00B42C7A">
            <w:pPr>
              <w:spacing w:line="240" w:lineRule="auto"/>
              <w:jc w:val="center"/>
              <w:rPr>
                <w:rFonts w:asciiTheme="minorEastAsia" w:eastAsiaTheme="minorEastAsia" w:hAnsiTheme="minorEastAsia"/>
                <w:sz w:val="21"/>
                <w:szCs w:val="21"/>
              </w:rPr>
            </w:pPr>
            <w:r w:rsidRPr="003A79BC">
              <w:rPr>
                <w:rFonts w:asciiTheme="minorEastAsia" w:eastAsiaTheme="minorEastAsia" w:hAnsiTheme="minorEastAsia" w:hint="eastAsia"/>
                <w:sz w:val="21"/>
                <w:szCs w:val="21"/>
              </w:rPr>
              <w:t>2</w:t>
            </w:r>
          </w:p>
        </w:tc>
        <w:tc>
          <w:tcPr>
            <w:tcW w:w="1947" w:type="dxa"/>
            <w:vAlign w:val="center"/>
          </w:tcPr>
          <w:p w:rsidR="002F3B8E" w:rsidRPr="003A79BC" w:rsidRDefault="002F3B8E" w:rsidP="00B42C7A">
            <w:pPr>
              <w:spacing w:line="240" w:lineRule="auto"/>
              <w:jc w:val="center"/>
              <w:rPr>
                <w:rFonts w:asciiTheme="minorEastAsia" w:eastAsiaTheme="minorEastAsia" w:hAnsiTheme="minorEastAsia"/>
                <w:sz w:val="21"/>
                <w:szCs w:val="21"/>
              </w:rPr>
            </w:pPr>
            <w:r w:rsidRPr="003A79BC">
              <w:rPr>
                <w:rFonts w:asciiTheme="minorEastAsia" w:eastAsiaTheme="minorEastAsia" w:hAnsiTheme="minorEastAsia" w:hint="eastAsia"/>
                <w:sz w:val="21"/>
                <w:szCs w:val="21"/>
              </w:rPr>
              <w:t>浊度</w:t>
            </w:r>
          </w:p>
        </w:tc>
        <w:tc>
          <w:tcPr>
            <w:tcW w:w="2563" w:type="dxa"/>
            <w:vAlign w:val="center"/>
          </w:tcPr>
          <w:p w:rsidR="002F3B8E" w:rsidRPr="003A79BC" w:rsidRDefault="002F3B8E" w:rsidP="00B42C7A">
            <w:pPr>
              <w:spacing w:line="240" w:lineRule="auto"/>
              <w:jc w:val="center"/>
              <w:rPr>
                <w:rFonts w:asciiTheme="minorEastAsia" w:eastAsiaTheme="minorEastAsia" w:hAnsiTheme="minorEastAsia"/>
                <w:sz w:val="21"/>
                <w:szCs w:val="21"/>
              </w:rPr>
            </w:pPr>
            <w:r w:rsidRPr="003A79BC">
              <w:rPr>
                <w:rFonts w:asciiTheme="minorEastAsia" w:eastAsiaTheme="minorEastAsia" w:hAnsiTheme="minorEastAsia" w:hint="eastAsia"/>
                <w:sz w:val="21"/>
                <w:szCs w:val="21"/>
              </w:rPr>
              <w:t>NTU</w:t>
            </w:r>
          </w:p>
        </w:tc>
        <w:tc>
          <w:tcPr>
            <w:tcW w:w="2816" w:type="dxa"/>
            <w:vAlign w:val="center"/>
          </w:tcPr>
          <w:p w:rsidR="002F3B8E" w:rsidRPr="003A79BC" w:rsidRDefault="002F3B8E" w:rsidP="00B42C7A">
            <w:pPr>
              <w:spacing w:line="240" w:lineRule="auto"/>
              <w:jc w:val="center"/>
              <w:rPr>
                <w:rFonts w:asciiTheme="minorEastAsia" w:eastAsiaTheme="minorEastAsia" w:hAnsiTheme="minorEastAsia"/>
                <w:sz w:val="21"/>
                <w:szCs w:val="21"/>
              </w:rPr>
            </w:pPr>
            <w:r w:rsidRPr="003A79BC">
              <w:rPr>
                <w:rFonts w:asciiTheme="minorEastAsia" w:eastAsiaTheme="minorEastAsia" w:hAnsiTheme="minorEastAsia" w:hint="eastAsia"/>
                <w:sz w:val="21"/>
                <w:szCs w:val="21"/>
              </w:rPr>
              <w:t>≤</w:t>
            </w:r>
            <w:r w:rsidR="006F63BC" w:rsidRPr="003A79BC">
              <w:rPr>
                <w:rFonts w:asciiTheme="minorEastAsia" w:eastAsiaTheme="minorEastAsia" w:hAnsiTheme="minorEastAsia" w:hint="eastAsia"/>
                <w:sz w:val="21"/>
                <w:szCs w:val="21"/>
              </w:rPr>
              <w:t>5</w:t>
            </w:r>
            <w:r w:rsidRPr="003A79BC">
              <w:rPr>
                <w:rFonts w:asciiTheme="minorEastAsia" w:eastAsiaTheme="minorEastAsia" w:hAnsiTheme="minorEastAsia" w:hint="eastAsia"/>
                <w:sz w:val="21"/>
                <w:szCs w:val="21"/>
              </w:rPr>
              <w:t>0</w:t>
            </w:r>
          </w:p>
        </w:tc>
      </w:tr>
      <w:tr w:rsidR="002F3B8E" w:rsidRPr="003A79BC" w:rsidTr="005E10D2">
        <w:trPr>
          <w:trHeight w:val="425"/>
          <w:jc w:val="center"/>
        </w:trPr>
        <w:tc>
          <w:tcPr>
            <w:tcW w:w="1106" w:type="dxa"/>
            <w:vAlign w:val="center"/>
          </w:tcPr>
          <w:p w:rsidR="002F3B8E" w:rsidRPr="003A79BC" w:rsidRDefault="002F3B8E" w:rsidP="00B42C7A">
            <w:pPr>
              <w:spacing w:line="240" w:lineRule="auto"/>
              <w:jc w:val="center"/>
              <w:rPr>
                <w:rFonts w:asciiTheme="minorEastAsia" w:eastAsiaTheme="minorEastAsia" w:hAnsiTheme="minorEastAsia"/>
                <w:sz w:val="21"/>
                <w:szCs w:val="21"/>
              </w:rPr>
            </w:pPr>
            <w:r w:rsidRPr="003A79BC">
              <w:rPr>
                <w:rFonts w:asciiTheme="minorEastAsia" w:eastAsiaTheme="minorEastAsia" w:hAnsiTheme="minorEastAsia" w:hint="eastAsia"/>
                <w:sz w:val="21"/>
                <w:szCs w:val="21"/>
              </w:rPr>
              <w:t>3</w:t>
            </w:r>
          </w:p>
        </w:tc>
        <w:tc>
          <w:tcPr>
            <w:tcW w:w="1947" w:type="dxa"/>
            <w:vAlign w:val="center"/>
          </w:tcPr>
          <w:p w:rsidR="002F3B8E" w:rsidRPr="003A79BC" w:rsidRDefault="002F3B8E" w:rsidP="00B42C7A">
            <w:pPr>
              <w:spacing w:line="240" w:lineRule="auto"/>
              <w:jc w:val="center"/>
              <w:rPr>
                <w:rFonts w:asciiTheme="minorEastAsia" w:eastAsiaTheme="minorEastAsia" w:hAnsiTheme="minorEastAsia"/>
                <w:sz w:val="21"/>
                <w:szCs w:val="21"/>
              </w:rPr>
            </w:pPr>
            <w:r w:rsidRPr="003A79BC">
              <w:rPr>
                <w:rFonts w:asciiTheme="minorEastAsia" w:eastAsiaTheme="minorEastAsia" w:hAnsiTheme="minorEastAsia" w:hint="eastAsia"/>
                <w:sz w:val="21"/>
                <w:szCs w:val="21"/>
              </w:rPr>
              <w:t>电导率</w:t>
            </w:r>
          </w:p>
        </w:tc>
        <w:tc>
          <w:tcPr>
            <w:tcW w:w="2563" w:type="dxa"/>
            <w:vAlign w:val="center"/>
          </w:tcPr>
          <w:p w:rsidR="002F3B8E" w:rsidRPr="003A79BC" w:rsidRDefault="002F3B8E" w:rsidP="00B42C7A">
            <w:pPr>
              <w:spacing w:line="240" w:lineRule="auto"/>
              <w:jc w:val="center"/>
              <w:rPr>
                <w:rFonts w:asciiTheme="minorEastAsia" w:eastAsiaTheme="minorEastAsia" w:hAnsiTheme="minorEastAsia"/>
                <w:sz w:val="21"/>
                <w:szCs w:val="21"/>
              </w:rPr>
            </w:pPr>
            <w:r w:rsidRPr="003A79BC">
              <w:rPr>
                <w:rFonts w:asciiTheme="minorEastAsia" w:eastAsiaTheme="minorEastAsia" w:hAnsiTheme="minorEastAsia" w:cs="宋体" w:hint="eastAsia"/>
                <w:color w:val="000000"/>
                <w:sz w:val="21"/>
                <w:szCs w:val="21"/>
              </w:rPr>
              <w:t>μS/cm</w:t>
            </w:r>
          </w:p>
        </w:tc>
        <w:tc>
          <w:tcPr>
            <w:tcW w:w="2816" w:type="dxa"/>
            <w:vAlign w:val="center"/>
          </w:tcPr>
          <w:p w:rsidR="002F3B8E" w:rsidRPr="003A79BC" w:rsidRDefault="002F3B8E" w:rsidP="00B42C7A">
            <w:pPr>
              <w:spacing w:line="240" w:lineRule="auto"/>
              <w:jc w:val="center"/>
              <w:rPr>
                <w:rFonts w:asciiTheme="minorEastAsia" w:eastAsiaTheme="minorEastAsia" w:hAnsiTheme="minorEastAsia"/>
                <w:sz w:val="21"/>
                <w:szCs w:val="21"/>
              </w:rPr>
            </w:pPr>
            <w:r w:rsidRPr="003A79BC">
              <w:rPr>
                <w:rFonts w:asciiTheme="minorEastAsia" w:eastAsiaTheme="minorEastAsia" w:hAnsiTheme="minorEastAsia" w:hint="eastAsia"/>
                <w:sz w:val="21"/>
                <w:szCs w:val="21"/>
              </w:rPr>
              <w:t>≤</w:t>
            </w:r>
            <w:r w:rsidR="000563CB" w:rsidRPr="003A79BC">
              <w:rPr>
                <w:rFonts w:asciiTheme="minorEastAsia" w:eastAsiaTheme="minorEastAsia" w:hAnsiTheme="minorEastAsia" w:hint="eastAsia"/>
                <w:sz w:val="21"/>
                <w:szCs w:val="21"/>
              </w:rPr>
              <w:t>15</w:t>
            </w:r>
            <w:r w:rsidRPr="003A79BC">
              <w:rPr>
                <w:rFonts w:asciiTheme="minorEastAsia" w:eastAsiaTheme="minorEastAsia" w:hAnsiTheme="minorEastAsia" w:hint="eastAsia"/>
                <w:sz w:val="21"/>
                <w:szCs w:val="21"/>
              </w:rPr>
              <w:t>00</w:t>
            </w:r>
          </w:p>
        </w:tc>
      </w:tr>
      <w:tr w:rsidR="002F3B8E" w:rsidRPr="003A79BC" w:rsidTr="005E10D2">
        <w:trPr>
          <w:trHeight w:val="425"/>
          <w:jc w:val="center"/>
        </w:trPr>
        <w:tc>
          <w:tcPr>
            <w:tcW w:w="1106" w:type="dxa"/>
            <w:vAlign w:val="center"/>
          </w:tcPr>
          <w:p w:rsidR="002F3B8E" w:rsidRPr="003A79BC" w:rsidRDefault="002F3B8E" w:rsidP="00B42C7A">
            <w:pPr>
              <w:spacing w:line="240" w:lineRule="auto"/>
              <w:jc w:val="center"/>
              <w:rPr>
                <w:rFonts w:asciiTheme="minorEastAsia" w:eastAsiaTheme="minorEastAsia" w:hAnsiTheme="minorEastAsia"/>
                <w:sz w:val="21"/>
                <w:szCs w:val="21"/>
              </w:rPr>
            </w:pPr>
            <w:r w:rsidRPr="003A79BC">
              <w:rPr>
                <w:rFonts w:asciiTheme="minorEastAsia" w:eastAsiaTheme="minorEastAsia" w:hAnsiTheme="minorEastAsia" w:hint="eastAsia"/>
                <w:sz w:val="21"/>
                <w:szCs w:val="21"/>
              </w:rPr>
              <w:t>4</w:t>
            </w:r>
          </w:p>
        </w:tc>
        <w:tc>
          <w:tcPr>
            <w:tcW w:w="1947" w:type="dxa"/>
            <w:vAlign w:val="center"/>
          </w:tcPr>
          <w:p w:rsidR="002F3B8E" w:rsidRPr="003A79BC" w:rsidRDefault="002F3B8E" w:rsidP="00B42C7A">
            <w:pPr>
              <w:spacing w:line="240" w:lineRule="auto"/>
              <w:jc w:val="center"/>
              <w:rPr>
                <w:rFonts w:asciiTheme="minorEastAsia" w:eastAsiaTheme="minorEastAsia" w:hAnsiTheme="minorEastAsia"/>
                <w:sz w:val="21"/>
                <w:szCs w:val="21"/>
              </w:rPr>
            </w:pPr>
            <w:r w:rsidRPr="003A79BC">
              <w:rPr>
                <w:rFonts w:asciiTheme="minorEastAsia" w:eastAsiaTheme="minorEastAsia" w:hAnsiTheme="minorEastAsia" w:hint="eastAsia"/>
                <w:sz w:val="21"/>
                <w:szCs w:val="21"/>
              </w:rPr>
              <w:t>钙硬度</w:t>
            </w:r>
          </w:p>
        </w:tc>
        <w:tc>
          <w:tcPr>
            <w:tcW w:w="2563" w:type="dxa"/>
            <w:vAlign w:val="center"/>
          </w:tcPr>
          <w:p w:rsidR="002F3B8E" w:rsidRPr="003A79BC" w:rsidRDefault="002F3B8E" w:rsidP="00B42C7A">
            <w:pPr>
              <w:spacing w:line="240" w:lineRule="auto"/>
              <w:jc w:val="center"/>
              <w:rPr>
                <w:rFonts w:asciiTheme="minorEastAsia" w:eastAsiaTheme="minorEastAsia" w:hAnsiTheme="minorEastAsia"/>
                <w:sz w:val="21"/>
                <w:szCs w:val="21"/>
              </w:rPr>
            </w:pPr>
            <w:r w:rsidRPr="003A79BC">
              <w:rPr>
                <w:rFonts w:asciiTheme="minorEastAsia" w:eastAsiaTheme="minorEastAsia" w:hAnsiTheme="minorEastAsia" w:hint="eastAsia"/>
                <w:sz w:val="21"/>
                <w:szCs w:val="21"/>
              </w:rPr>
              <w:t>mg/L(CaCO</w:t>
            </w:r>
            <w:r w:rsidRPr="003A79BC">
              <w:rPr>
                <w:rFonts w:asciiTheme="minorEastAsia" w:eastAsiaTheme="minorEastAsia" w:hAnsiTheme="minorEastAsia" w:hint="eastAsia"/>
                <w:sz w:val="21"/>
                <w:szCs w:val="21"/>
                <w:vertAlign w:val="subscript"/>
              </w:rPr>
              <w:t>3</w:t>
            </w:r>
            <w:r w:rsidRPr="003A79BC">
              <w:rPr>
                <w:rFonts w:asciiTheme="minorEastAsia" w:eastAsiaTheme="minorEastAsia" w:hAnsiTheme="minorEastAsia" w:hint="eastAsia"/>
                <w:sz w:val="21"/>
                <w:szCs w:val="21"/>
              </w:rPr>
              <w:t>计）</w:t>
            </w:r>
          </w:p>
        </w:tc>
        <w:tc>
          <w:tcPr>
            <w:tcW w:w="2816" w:type="dxa"/>
            <w:vAlign w:val="center"/>
          </w:tcPr>
          <w:p w:rsidR="002F3B8E" w:rsidRPr="003A79BC" w:rsidRDefault="002F3B8E" w:rsidP="00B42C7A">
            <w:pPr>
              <w:spacing w:line="240" w:lineRule="auto"/>
              <w:jc w:val="center"/>
              <w:rPr>
                <w:rFonts w:asciiTheme="minorEastAsia" w:eastAsiaTheme="minorEastAsia" w:hAnsiTheme="minorEastAsia"/>
                <w:sz w:val="21"/>
                <w:szCs w:val="21"/>
              </w:rPr>
            </w:pPr>
            <w:r w:rsidRPr="003A79BC">
              <w:rPr>
                <w:rFonts w:asciiTheme="minorEastAsia" w:eastAsiaTheme="minorEastAsia" w:hAnsiTheme="minorEastAsia" w:hint="eastAsia"/>
                <w:sz w:val="21"/>
                <w:szCs w:val="21"/>
              </w:rPr>
              <w:t>≤</w:t>
            </w:r>
            <w:r w:rsidR="000563CB" w:rsidRPr="003A79BC">
              <w:rPr>
                <w:rFonts w:asciiTheme="minorEastAsia" w:eastAsiaTheme="minorEastAsia" w:hAnsiTheme="minorEastAsia" w:hint="eastAsia"/>
                <w:sz w:val="21"/>
                <w:szCs w:val="21"/>
              </w:rPr>
              <w:t>75</w:t>
            </w:r>
            <w:r w:rsidRPr="003A79BC">
              <w:rPr>
                <w:rFonts w:asciiTheme="minorEastAsia" w:eastAsiaTheme="minorEastAsia" w:hAnsiTheme="minorEastAsia" w:hint="eastAsia"/>
                <w:sz w:val="21"/>
                <w:szCs w:val="21"/>
              </w:rPr>
              <w:t>0</w:t>
            </w:r>
          </w:p>
        </w:tc>
      </w:tr>
      <w:tr w:rsidR="002F3B8E" w:rsidRPr="003A79BC" w:rsidTr="005E10D2">
        <w:trPr>
          <w:trHeight w:val="425"/>
          <w:jc w:val="center"/>
        </w:trPr>
        <w:tc>
          <w:tcPr>
            <w:tcW w:w="1106" w:type="dxa"/>
            <w:vAlign w:val="center"/>
          </w:tcPr>
          <w:p w:rsidR="002F3B8E" w:rsidRPr="003A79BC" w:rsidRDefault="002F3B8E" w:rsidP="00B42C7A">
            <w:pPr>
              <w:spacing w:line="240" w:lineRule="auto"/>
              <w:jc w:val="center"/>
              <w:rPr>
                <w:rFonts w:asciiTheme="minorEastAsia" w:eastAsiaTheme="minorEastAsia" w:hAnsiTheme="minorEastAsia"/>
                <w:sz w:val="21"/>
                <w:szCs w:val="21"/>
              </w:rPr>
            </w:pPr>
            <w:r w:rsidRPr="003A79BC">
              <w:rPr>
                <w:rFonts w:asciiTheme="minorEastAsia" w:eastAsiaTheme="minorEastAsia" w:hAnsiTheme="minorEastAsia" w:hint="eastAsia"/>
                <w:sz w:val="21"/>
                <w:szCs w:val="21"/>
              </w:rPr>
              <w:t>5</w:t>
            </w:r>
          </w:p>
        </w:tc>
        <w:tc>
          <w:tcPr>
            <w:tcW w:w="1947" w:type="dxa"/>
            <w:vAlign w:val="center"/>
          </w:tcPr>
          <w:p w:rsidR="002F3B8E" w:rsidRPr="003A79BC" w:rsidRDefault="002F3B8E" w:rsidP="00B42C7A">
            <w:pPr>
              <w:spacing w:line="240" w:lineRule="auto"/>
              <w:jc w:val="center"/>
              <w:rPr>
                <w:rFonts w:asciiTheme="minorEastAsia" w:eastAsiaTheme="minorEastAsia" w:hAnsiTheme="minorEastAsia"/>
                <w:sz w:val="21"/>
                <w:szCs w:val="21"/>
              </w:rPr>
            </w:pPr>
            <w:r w:rsidRPr="003A79BC">
              <w:rPr>
                <w:rFonts w:asciiTheme="minorEastAsia" w:eastAsiaTheme="minorEastAsia" w:hAnsiTheme="minorEastAsia" w:hint="eastAsia"/>
                <w:sz w:val="21"/>
                <w:szCs w:val="21"/>
              </w:rPr>
              <w:t>总碱度</w:t>
            </w:r>
          </w:p>
        </w:tc>
        <w:tc>
          <w:tcPr>
            <w:tcW w:w="2563" w:type="dxa"/>
            <w:vAlign w:val="center"/>
          </w:tcPr>
          <w:p w:rsidR="002F3B8E" w:rsidRPr="003A79BC" w:rsidRDefault="002F3B8E" w:rsidP="00B42C7A">
            <w:pPr>
              <w:spacing w:line="240" w:lineRule="auto"/>
              <w:jc w:val="center"/>
              <w:rPr>
                <w:rFonts w:asciiTheme="minorEastAsia" w:eastAsiaTheme="minorEastAsia" w:hAnsiTheme="minorEastAsia"/>
                <w:sz w:val="21"/>
                <w:szCs w:val="21"/>
              </w:rPr>
            </w:pPr>
            <w:r w:rsidRPr="003A79BC">
              <w:rPr>
                <w:rFonts w:asciiTheme="minorEastAsia" w:eastAsiaTheme="minorEastAsia" w:hAnsiTheme="minorEastAsia" w:hint="eastAsia"/>
                <w:sz w:val="21"/>
                <w:szCs w:val="21"/>
              </w:rPr>
              <w:t>mg/L(CaCO</w:t>
            </w:r>
            <w:r w:rsidRPr="003A79BC">
              <w:rPr>
                <w:rFonts w:asciiTheme="minorEastAsia" w:eastAsiaTheme="minorEastAsia" w:hAnsiTheme="minorEastAsia" w:hint="eastAsia"/>
                <w:sz w:val="21"/>
                <w:szCs w:val="21"/>
                <w:vertAlign w:val="subscript"/>
              </w:rPr>
              <w:t>3</w:t>
            </w:r>
            <w:r w:rsidRPr="003A79BC">
              <w:rPr>
                <w:rFonts w:asciiTheme="minorEastAsia" w:eastAsiaTheme="minorEastAsia" w:hAnsiTheme="minorEastAsia" w:hint="eastAsia"/>
                <w:sz w:val="21"/>
                <w:szCs w:val="21"/>
              </w:rPr>
              <w:t>计）</w:t>
            </w:r>
          </w:p>
        </w:tc>
        <w:tc>
          <w:tcPr>
            <w:tcW w:w="2816" w:type="dxa"/>
            <w:vAlign w:val="center"/>
          </w:tcPr>
          <w:p w:rsidR="002F3B8E" w:rsidRPr="003A79BC" w:rsidRDefault="002F3B8E" w:rsidP="00B42C7A">
            <w:pPr>
              <w:spacing w:line="240" w:lineRule="auto"/>
              <w:jc w:val="center"/>
              <w:rPr>
                <w:rFonts w:asciiTheme="minorEastAsia" w:eastAsiaTheme="minorEastAsia" w:hAnsiTheme="minorEastAsia"/>
                <w:sz w:val="21"/>
                <w:szCs w:val="21"/>
              </w:rPr>
            </w:pPr>
            <w:r w:rsidRPr="003A79BC">
              <w:rPr>
                <w:rFonts w:asciiTheme="minorEastAsia" w:eastAsiaTheme="minorEastAsia" w:hAnsiTheme="minorEastAsia" w:hint="eastAsia"/>
                <w:sz w:val="21"/>
                <w:szCs w:val="21"/>
              </w:rPr>
              <w:t>≤</w:t>
            </w:r>
            <w:r w:rsidR="001D55AC" w:rsidRPr="003A79BC">
              <w:rPr>
                <w:rFonts w:asciiTheme="minorEastAsia" w:eastAsiaTheme="minorEastAsia" w:hAnsiTheme="minorEastAsia" w:hint="eastAsia"/>
                <w:sz w:val="21"/>
                <w:szCs w:val="21"/>
              </w:rPr>
              <w:t>35</w:t>
            </w:r>
            <w:r w:rsidRPr="003A79BC">
              <w:rPr>
                <w:rFonts w:asciiTheme="minorEastAsia" w:eastAsiaTheme="minorEastAsia" w:hAnsiTheme="minorEastAsia" w:hint="eastAsia"/>
                <w:sz w:val="21"/>
                <w:szCs w:val="21"/>
              </w:rPr>
              <w:t>0</w:t>
            </w:r>
          </w:p>
        </w:tc>
      </w:tr>
      <w:tr w:rsidR="002F3B8E" w:rsidRPr="003A79BC" w:rsidTr="005E10D2">
        <w:trPr>
          <w:trHeight w:val="425"/>
          <w:jc w:val="center"/>
        </w:trPr>
        <w:tc>
          <w:tcPr>
            <w:tcW w:w="1106" w:type="dxa"/>
            <w:tcBorders>
              <w:bottom w:val="single" w:sz="4" w:space="0" w:color="auto"/>
            </w:tcBorders>
            <w:vAlign w:val="center"/>
          </w:tcPr>
          <w:p w:rsidR="002F3B8E" w:rsidRPr="003A79BC" w:rsidRDefault="002F3B8E" w:rsidP="00B42C7A">
            <w:pPr>
              <w:spacing w:line="240" w:lineRule="auto"/>
              <w:jc w:val="center"/>
              <w:rPr>
                <w:rFonts w:asciiTheme="minorEastAsia" w:eastAsiaTheme="minorEastAsia" w:hAnsiTheme="minorEastAsia"/>
                <w:sz w:val="21"/>
                <w:szCs w:val="21"/>
              </w:rPr>
            </w:pPr>
            <w:r w:rsidRPr="003A79BC">
              <w:rPr>
                <w:rFonts w:asciiTheme="minorEastAsia" w:eastAsiaTheme="minorEastAsia" w:hAnsiTheme="minorEastAsia" w:hint="eastAsia"/>
                <w:sz w:val="21"/>
                <w:szCs w:val="21"/>
              </w:rPr>
              <w:t>6</w:t>
            </w:r>
          </w:p>
        </w:tc>
        <w:tc>
          <w:tcPr>
            <w:tcW w:w="1947" w:type="dxa"/>
            <w:tcBorders>
              <w:bottom w:val="single" w:sz="4" w:space="0" w:color="auto"/>
            </w:tcBorders>
            <w:vAlign w:val="center"/>
          </w:tcPr>
          <w:p w:rsidR="002F3B8E" w:rsidRPr="003A79BC" w:rsidRDefault="002F3B8E" w:rsidP="00B42C7A">
            <w:pPr>
              <w:spacing w:line="240" w:lineRule="auto"/>
              <w:jc w:val="center"/>
              <w:rPr>
                <w:rFonts w:asciiTheme="minorEastAsia" w:eastAsiaTheme="minorEastAsia" w:hAnsiTheme="minorEastAsia"/>
                <w:sz w:val="21"/>
                <w:szCs w:val="21"/>
              </w:rPr>
            </w:pPr>
            <w:r w:rsidRPr="003A79BC">
              <w:rPr>
                <w:rFonts w:asciiTheme="minorEastAsia" w:eastAsiaTheme="minorEastAsia" w:hAnsiTheme="minorEastAsia" w:hint="eastAsia"/>
                <w:sz w:val="21"/>
                <w:szCs w:val="21"/>
              </w:rPr>
              <w:t>总铁</w:t>
            </w:r>
          </w:p>
        </w:tc>
        <w:tc>
          <w:tcPr>
            <w:tcW w:w="2563" w:type="dxa"/>
            <w:tcBorders>
              <w:bottom w:val="single" w:sz="4" w:space="0" w:color="auto"/>
            </w:tcBorders>
            <w:vAlign w:val="center"/>
          </w:tcPr>
          <w:p w:rsidR="002F3B8E" w:rsidRPr="003A79BC" w:rsidRDefault="002F3B8E" w:rsidP="00B42C7A">
            <w:pPr>
              <w:spacing w:line="240" w:lineRule="auto"/>
              <w:jc w:val="center"/>
              <w:rPr>
                <w:rFonts w:asciiTheme="minorEastAsia" w:eastAsiaTheme="minorEastAsia" w:hAnsiTheme="minorEastAsia"/>
                <w:sz w:val="21"/>
                <w:szCs w:val="21"/>
              </w:rPr>
            </w:pPr>
            <w:r w:rsidRPr="003A79BC">
              <w:rPr>
                <w:rFonts w:asciiTheme="minorEastAsia" w:eastAsiaTheme="minorEastAsia" w:hAnsiTheme="minorEastAsia" w:hint="eastAsia"/>
                <w:sz w:val="21"/>
                <w:szCs w:val="21"/>
              </w:rPr>
              <w:t>mg/L</w:t>
            </w:r>
          </w:p>
        </w:tc>
        <w:tc>
          <w:tcPr>
            <w:tcW w:w="2816" w:type="dxa"/>
            <w:tcBorders>
              <w:bottom w:val="single" w:sz="4" w:space="0" w:color="auto"/>
            </w:tcBorders>
            <w:vAlign w:val="center"/>
          </w:tcPr>
          <w:p w:rsidR="002F3B8E" w:rsidRPr="003A79BC" w:rsidRDefault="00395EF0" w:rsidP="00B42C7A">
            <w:pPr>
              <w:spacing w:line="240"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w:t>
            </w:r>
            <w:r w:rsidR="002F3B8E" w:rsidRPr="003A79BC">
              <w:rPr>
                <w:rFonts w:asciiTheme="minorEastAsia" w:eastAsiaTheme="minorEastAsia" w:hAnsiTheme="minorEastAsia" w:hint="eastAsia"/>
                <w:sz w:val="21"/>
                <w:szCs w:val="21"/>
              </w:rPr>
              <w:t>≤1.0</w:t>
            </w:r>
          </w:p>
        </w:tc>
      </w:tr>
      <w:tr w:rsidR="002F3B8E" w:rsidRPr="003A79BC" w:rsidTr="005E10D2">
        <w:trPr>
          <w:trHeight w:val="425"/>
          <w:jc w:val="center"/>
        </w:trPr>
        <w:tc>
          <w:tcPr>
            <w:tcW w:w="1106" w:type="dxa"/>
            <w:tcBorders>
              <w:bottom w:val="single" w:sz="4" w:space="0" w:color="auto"/>
            </w:tcBorders>
            <w:vAlign w:val="center"/>
          </w:tcPr>
          <w:p w:rsidR="002F3B8E" w:rsidRPr="003A79BC" w:rsidRDefault="002F3B8E" w:rsidP="00B42C7A">
            <w:pPr>
              <w:spacing w:line="240" w:lineRule="auto"/>
              <w:jc w:val="center"/>
              <w:rPr>
                <w:rFonts w:asciiTheme="minorEastAsia" w:eastAsiaTheme="minorEastAsia" w:hAnsiTheme="minorEastAsia"/>
                <w:sz w:val="21"/>
                <w:szCs w:val="21"/>
              </w:rPr>
            </w:pPr>
            <w:r w:rsidRPr="003A79BC">
              <w:rPr>
                <w:rFonts w:asciiTheme="minorEastAsia" w:eastAsiaTheme="minorEastAsia" w:hAnsiTheme="minorEastAsia" w:hint="eastAsia"/>
                <w:sz w:val="21"/>
                <w:szCs w:val="21"/>
              </w:rPr>
              <w:t>7</w:t>
            </w:r>
          </w:p>
        </w:tc>
        <w:tc>
          <w:tcPr>
            <w:tcW w:w="1947" w:type="dxa"/>
            <w:tcBorders>
              <w:bottom w:val="single" w:sz="4" w:space="0" w:color="auto"/>
            </w:tcBorders>
            <w:vAlign w:val="center"/>
          </w:tcPr>
          <w:p w:rsidR="002F3B8E" w:rsidRPr="003A79BC" w:rsidRDefault="002F3B8E" w:rsidP="00B42C7A">
            <w:pPr>
              <w:spacing w:line="240" w:lineRule="auto"/>
              <w:jc w:val="center"/>
              <w:rPr>
                <w:rFonts w:asciiTheme="minorEastAsia" w:eastAsiaTheme="minorEastAsia" w:hAnsiTheme="minorEastAsia"/>
                <w:sz w:val="21"/>
                <w:szCs w:val="21"/>
              </w:rPr>
            </w:pPr>
            <w:r w:rsidRPr="003A79BC">
              <w:rPr>
                <w:rFonts w:asciiTheme="minorEastAsia" w:eastAsiaTheme="minorEastAsia" w:hAnsiTheme="minorEastAsia" w:hint="eastAsia"/>
                <w:sz w:val="21"/>
                <w:szCs w:val="21"/>
              </w:rPr>
              <w:t>总磷</w:t>
            </w:r>
          </w:p>
        </w:tc>
        <w:tc>
          <w:tcPr>
            <w:tcW w:w="2563" w:type="dxa"/>
            <w:tcBorders>
              <w:bottom w:val="single" w:sz="4" w:space="0" w:color="auto"/>
            </w:tcBorders>
            <w:vAlign w:val="center"/>
          </w:tcPr>
          <w:p w:rsidR="002F3B8E" w:rsidRPr="003A79BC" w:rsidRDefault="002F3B8E" w:rsidP="00B42C7A">
            <w:pPr>
              <w:spacing w:line="240" w:lineRule="auto"/>
              <w:jc w:val="center"/>
              <w:rPr>
                <w:rFonts w:asciiTheme="minorEastAsia" w:eastAsiaTheme="minorEastAsia" w:hAnsiTheme="minorEastAsia"/>
                <w:sz w:val="21"/>
                <w:szCs w:val="21"/>
              </w:rPr>
            </w:pPr>
            <w:r w:rsidRPr="003A79BC">
              <w:rPr>
                <w:rFonts w:asciiTheme="minorEastAsia" w:eastAsiaTheme="minorEastAsia" w:hAnsiTheme="minorEastAsia" w:hint="eastAsia"/>
                <w:sz w:val="21"/>
                <w:szCs w:val="21"/>
              </w:rPr>
              <w:t>mg/L</w:t>
            </w:r>
          </w:p>
        </w:tc>
        <w:tc>
          <w:tcPr>
            <w:tcW w:w="2816" w:type="dxa"/>
            <w:tcBorders>
              <w:bottom w:val="single" w:sz="4" w:space="0" w:color="auto"/>
            </w:tcBorders>
            <w:vAlign w:val="center"/>
          </w:tcPr>
          <w:p w:rsidR="002F3B8E" w:rsidRPr="003A79BC" w:rsidRDefault="002F3B8E" w:rsidP="00B42C7A">
            <w:pPr>
              <w:spacing w:line="240" w:lineRule="auto"/>
              <w:jc w:val="center"/>
              <w:rPr>
                <w:rFonts w:asciiTheme="minorEastAsia" w:eastAsiaTheme="minorEastAsia" w:hAnsiTheme="minorEastAsia"/>
                <w:sz w:val="21"/>
                <w:szCs w:val="21"/>
              </w:rPr>
            </w:pPr>
            <w:r w:rsidRPr="003A79BC">
              <w:rPr>
                <w:rFonts w:asciiTheme="minorEastAsia" w:eastAsiaTheme="minorEastAsia" w:hAnsiTheme="minorEastAsia" w:hint="eastAsia"/>
                <w:sz w:val="21"/>
                <w:szCs w:val="21"/>
              </w:rPr>
              <w:t>1.</w:t>
            </w:r>
            <w:r w:rsidR="000563CB" w:rsidRPr="003A79BC">
              <w:rPr>
                <w:rFonts w:asciiTheme="minorEastAsia" w:eastAsiaTheme="minorEastAsia" w:hAnsiTheme="minorEastAsia" w:hint="eastAsia"/>
                <w:sz w:val="21"/>
                <w:szCs w:val="21"/>
              </w:rPr>
              <w:t>5</w:t>
            </w:r>
            <w:r w:rsidRPr="003A79BC">
              <w:rPr>
                <w:rFonts w:asciiTheme="minorEastAsia" w:eastAsiaTheme="minorEastAsia" w:hAnsiTheme="minorEastAsia" w:hint="eastAsia"/>
                <w:sz w:val="21"/>
                <w:szCs w:val="21"/>
              </w:rPr>
              <w:t>～</w:t>
            </w:r>
            <w:r w:rsidR="000563CB" w:rsidRPr="003A79BC">
              <w:rPr>
                <w:rFonts w:asciiTheme="minorEastAsia" w:eastAsiaTheme="minorEastAsia" w:hAnsiTheme="minorEastAsia" w:hint="eastAsia"/>
                <w:sz w:val="21"/>
                <w:szCs w:val="21"/>
              </w:rPr>
              <w:t>2</w:t>
            </w:r>
            <w:r w:rsidRPr="003A79BC">
              <w:rPr>
                <w:rFonts w:asciiTheme="minorEastAsia" w:eastAsiaTheme="minorEastAsia" w:hAnsiTheme="minorEastAsia" w:hint="eastAsia"/>
                <w:sz w:val="21"/>
                <w:szCs w:val="21"/>
              </w:rPr>
              <w:t>.5</w:t>
            </w:r>
          </w:p>
        </w:tc>
      </w:tr>
      <w:tr w:rsidR="002F3B8E" w:rsidRPr="003A79BC" w:rsidTr="005E10D2">
        <w:trPr>
          <w:trHeight w:val="425"/>
          <w:jc w:val="center"/>
        </w:trPr>
        <w:tc>
          <w:tcPr>
            <w:tcW w:w="1106" w:type="dxa"/>
            <w:tcBorders>
              <w:bottom w:val="single" w:sz="4" w:space="0" w:color="auto"/>
            </w:tcBorders>
            <w:vAlign w:val="center"/>
          </w:tcPr>
          <w:p w:rsidR="002F3B8E" w:rsidRPr="003A79BC" w:rsidRDefault="002F3B8E" w:rsidP="00B42C7A">
            <w:pPr>
              <w:spacing w:line="240" w:lineRule="auto"/>
              <w:jc w:val="center"/>
              <w:rPr>
                <w:rFonts w:asciiTheme="minorEastAsia" w:eastAsiaTheme="minorEastAsia" w:hAnsiTheme="minorEastAsia"/>
                <w:sz w:val="21"/>
                <w:szCs w:val="21"/>
              </w:rPr>
            </w:pPr>
            <w:r w:rsidRPr="003A79BC">
              <w:rPr>
                <w:rFonts w:asciiTheme="minorEastAsia" w:eastAsiaTheme="minorEastAsia" w:hAnsiTheme="minorEastAsia" w:hint="eastAsia"/>
                <w:sz w:val="21"/>
                <w:szCs w:val="21"/>
              </w:rPr>
              <w:t>8</w:t>
            </w:r>
          </w:p>
        </w:tc>
        <w:tc>
          <w:tcPr>
            <w:tcW w:w="1947" w:type="dxa"/>
            <w:tcBorders>
              <w:bottom w:val="single" w:sz="4" w:space="0" w:color="auto"/>
            </w:tcBorders>
            <w:vAlign w:val="center"/>
          </w:tcPr>
          <w:p w:rsidR="002F3B8E" w:rsidRPr="003A79BC" w:rsidRDefault="002F3B8E" w:rsidP="00B42C7A">
            <w:pPr>
              <w:spacing w:line="240" w:lineRule="auto"/>
              <w:jc w:val="center"/>
              <w:rPr>
                <w:rFonts w:asciiTheme="minorEastAsia" w:eastAsiaTheme="minorEastAsia" w:hAnsiTheme="minorEastAsia"/>
                <w:sz w:val="21"/>
                <w:szCs w:val="21"/>
              </w:rPr>
            </w:pPr>
            <w:r w:rsidRPr="003A79BC">
              <w:rPr>
                <w:rFonts w:asciiTheme="minorEastAsia" w:eastAsiaTheme="minorEastAsia" w:hAnsiTheme="minorEastAsia" w:hint="eastAsia"/>
                <w:sz w:val="21"/>
                <w:szCs w:val="21"/>
              </w:rPr>
              <w:t>浓缩倍数</w:t>
            </w:r>
          </w:p>
        </w:tc>
        <w:tc>
          <w:tcPr>
            <w:tcW w:w="2563" w:type="dxa"/>
            <w:tcBorders>
              <w:bottom w:val="single" w:sz="4" w:space="0" w:color="auto"/>
            </w:tcBorders>
            <w:vAlign w:val="center"/>
          </w:tcPr>
          <w:p w:rsidR="002F3B8E" w:rsidRPr="003A79BC" w:rsidRDefault="002F3B8E" w:rsidP="00B42C7A">
            <w:pPr>
              <w:spacing w:line="240" w:lineRule="auto"/>
              <w:jc w:val="center"/>
              <w:rPr>
                <w:rFonts w:asciiTheme="minorEastAsia" w:eastAsiaTheme="minorEastAsia" w:hAnsiTheme="minorEastAsia"/>
                <w:sz w:val="21"/>
                <w:szCs w:val="21"/>
              </w:rPr>
            </w:pPr>
          </w:p>
        </w:tc>
        <w:tc>
          <w:tcPr>
            <w:tcW w:w="2816" w:type="dxa"/>
            <w:tcBorders>
              <w:bottom w:val="single" w:sz="4" w:space="0" w:color="auto"/>
            </w:tcBorders>
            <w:vAlign w:val="center"/>
          </w:tcPr>
          <w:p w:rsidR="002F3B8E" w:rsidRPr="003A79BC" w:rsidRDefault="000563CB" w:rsidP="00B42C7A">
            <w:pPr>
              <w:spacing w:line="240" w:lineRule="auto"/>
              <w:jc w:val="center"/>
              <w:rPr>
                <w:rFonts w:asciiTheme="minorEastAsia" w:eastAsiaTheme="minorEastAsia" w:hAnsiTheme="minorEastAsia"/>
                <w:sz w:val="21"/>
                <w:szCs w:val="21"/>
              </w:rPr>
            </w:pPr>
            <w:r w:rsidRPr="003A79BC">
              <w:rPr>
                <w:rFonts w:asciiTheme="minorEastAsia" w:eastAsiaTheme="minorEastAsia" w:hAnsiTheme="minorEastAsia" w:hint="eastAsia"/>
                <w:sz w:val="21"/>
                <w:szCs w:val="21"/>
              </w:rPr>
              <w:t>4.5</w:t>
            </w:r>
            <w:r w:rsidR="002F3B8E" w:rsidRPr="003A79BC">
              <w:rPr>
                <w:rFonts w:asciiTheme="minorEastAsia" w:eastAsiaTheme="minorEastAsia" w:hAnsiTheme="minorEastAsia" w:hint="eastAsia"/>
                <w:sz w:val="21"/>
                <w:szCs w:val="21"/>
              </w:rPr>
              <w:t>～</w:t>
            </w:r>
            <w:r w:rsidRPr="003A79BC">
              <w:rPr>
                <w:rFonts w:asciiTheme="minorEastAsia" w:eastAsiaTheme="minorEastAsia" w:hAnsiTheme="minorEastAsia" w:hint="eastAsia"/>
                <w:sz w:val="21"/>
                <w:szCs w:val="21"/>
              </w:rPr>
              <w:t>5.0</w:t>
            </w:r>
          </w:p>
        </w:tc>
      </w:tr>
    </w:tbl>
    <w:p w:rsidR="002F3B8E" w:rsidRPr="003A79BC" w:rsidRDefault="002F3B8E" w:rsidP="00AE4BCA">
      <w:pPr>
        <w:tabs>
          <w:tab w:val="left" w:pos="600"/>
        </w:tabs>
        <w:spacing w:beforeLines="100" w:line="360" w:lineRule="auto"/>
        <w:rPr>
          <w:rFonts w:asciiTheme="minorEastAsia" w:eastAsiaTheme="minorEastAsia" w:hAnsiTheme="minorEastAsia"/>
          <w:sz w:val="28"/>
          <w:szCs w:val="28"/>
        </w:rPr>
      </w:pPr>
      <w:r w:rsidRPr="003A79BC">
        <w:rPr>
          <w:rFonts w:asciiTheme="minorEastAsia" w:eastAsiaTheme="minorEastAsia" w:hAnsiTheme="minorEastAsia" w:hint="eastAsia"/>
          <w:sz w:val="28"/>
          <w:szCs w:val="28"/>
        </w:rPr>
        <w:t>3.</w:t>
      </w:r>
      <w:r w:rsidR="00642269">
        <w:rPr>
          <w:rFonts w:asciiTheme="minorEastAsia" w:eastAsiaTheme="minorEastAsia" w:hAnsiTheme="minorEastAsia" w:hint="eastAsia"/>
          <w:sz w:val="28"/>
          <w:szCs w:val="28"/>
        </w:rPr>
        <w:t>4</w:t>
      </w:r>
      <w:r w:rsidRPr="003A79BC">
        <w:rPr>
          <w:rFonts w:asciiTheme="minorEastAsia" w:eastAsiaTheme="minorEastAsia" w:hAnsiTheme="minorEastAsia" w:hint="eastAsia"/>
          <w:sz w:val="28"/>
          <w:szCs w:val="28"/>
        </w:rPr>
        <w:t>技术标准</w:t>
      </w:r>
    </w:p>
    <w:p w:rsidR="002F3B8E" w:rsidRPr="003A79BC" w:rsidRDefault="00642269" w:rsidP="00B42C7A">
      <w:pPr>
        <w:tabs>
          <w:tab w:val="left" w:pos="600"/>
        </w:tabs>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3.4</w:t>
      </w:r>
      <w:r w:rsidR="002F3B8E" w:rsidRPr="003A79BC">
        <w:rPr>
          <w:rFonts w:asciiTheme="minorEastAsia" w:eastAsiaTheme="minorEastAsia" w:hAnsiTheme="minorEastAsia" w:hint="eastAsia"/>
          <w:sz w:val="28"/>
          <w:szCs w:val="28"/>
        </w:rPr>
        <w:t>.1《工业循环冷却水处理设计规范》GB</w:t>
      </w:r>
      <w:r w:rsidR="00C20D68">
        <w:rPr>
          <w:rFonts w:asciiTheme="minorEastAsia" w:eastAsiaTheme="minorEastAsia" w:hAnsiTheme="minorEastAsia" w:hint="eastAsia"/>
          <w:sz w:val="28"/>
          <w:szCs w:val="28"/>
        </w:rPr>
        <w:t>T</w:t>
      </w:r>
      <w:r w:rsidR="002F3B8E" w:rsidRPr="003A79BC">
        <w:rPr>
          <w:rFonts w:asciiTheme="minorEastAsia" w:eastAsiaTheme="minorEastAsia" w:hAnsiTheme="minorEastAsia" w:hint="eastAsia"/>
          <w:sz w:val="28"/>
          <w:szCs w:val="28"/>
        </w:rPr>
        <w:t>/50050-20</w:t>
      </w:r>
      <w:r w:rsidR="00C20D68">
        <w:rPr>
          <w:rFonts w:asciiTheme="minorEastAsia" w:eastAsiaTheme="minorEastAsia" w:hAnsiTheme="minorEastAsia" w:hint="eastAsia"/>
          <w:sz w:val="28"/>
          <w:szCs w:val="28"/>
        </w:rPr>
        <w:t>1</w:t>
      </w:r>
      <w:r w:rsidR="002F3B8E" w:rsidRPr="003A79BC">
        <w:rPr>
          <w:rFonts w:asciiTheme="minorEastAsia" w:eastAsiaTheme="minorEastAsia" w:hAnsiTheme="minorEastAsia" w:hint="eastAsia"/>
          <w:sz w:val="28"/>
          <w:szCs w:val="28"/>
        </w:rPr>
        <w:t>7</w:t>
      </w:r>
    </w:p>
    <w:p w:rsidR="002F3B8E" w:rsidRPr="003A79BC" w:rsidRDefault="00642269" w:rsidP="00B42C7A">
      <w:pPr>
        <w:tabs>
          <w:tab w:val="left" w:pos="600"/>
        </w:tabs>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3.4</w:t>
      </w:r>
      <w:r w:rsidR="002F3B8E" w:rsidRPr="003A79BC">
        <w:rPr>
          <w:rFonts w:asciiTheme="minorEastAsia" w:eastAsiaTheme="minorEastAsia" w:hAnsiTheme="minorEastAsia" w:hint="eastAsia"/>
          <w:sz w:val="28"/>
          <w:szCs w:val="28"/>
        </w:rPr>
        <w:t>.2《火力发电厂化学设计技术规程》DL/T5068-20</w:t>
      </w:r>
      <w:r w:rsidR="00AD5C8E">
        <w:rPr>
          <w:rFonts w:asciiTheme="minorEastAsia" w:eastAsiaTheme="minorEastAsia" w:hAnsiTheme="minorEastAsia" w:hint="eastAsia"/>
          <w:sz w:val="28"/>
          <w:szCs w:val="28"/>
        </w:rPr>
        <w:t>14</w:t>
      </w:r>
    </w:p>
    <w:p w:rsidR="002F3B8E" w:rsidRPr="003A79BC" w:rsidRDefault="00642269" w:rsidP="00B42C7A">
      <w:pPr>
        <w:tabs>
          <w:tab w:val="left" w:pos="600"/>
        </w:tabs>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3.4</w:t>
      </w:r>
      <w:r w:rsidR="002F3B8E" w:rsidRPr="003A79BC">
        <w:rPr>
          <w:rFonts w:asciiTheme="minorEastAsia" w:eastAsiaTheme="minorEastAsia" w:hAnsiTheme="minorEastAsia" w:hint="eastAsia"/>
          <w:sz w:val="28"/>
          <w:szCs w:val="28"/>
        </w:rPr>
        <w:t>.3《水处理药剂缓蚀性能的测定旋转挂片法》GB/T 18175-20</w:t>
      </w:r>
      <w:r w:rsidR="00AD5C8E">
        <w:rPr>
          <w:rFonts w:asciiTheme="minorEastAsia" w:eastAsiaTheme="minorEastAsia" w:hAnsiTheme="minorEastAsia" w:hint="eastAsia"/>
          <w:sz w:val="28"/>
          <w:szCs w:val="28"/>
        </w:rPr>
        <w:t>14</w:t>
      </w:r>
    </w:p>
    <w:p w:rsidR="002F3B8E" w:rsidRPr="003A79BC" w:rsidRDefault="00642269" w:rsidP="00B42C7A">
      <w:pPr>
        <w:tabs>
          <w:tab w:val="left" w:pos="600"/>
        </w:tabs>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3.4</w:t>
      </w:r>
      <w:r w:rsidR="002F3B8E" w:rsidRPr="003A79BC">
        <w:rPr>
          <w:rFonts w:asciiTheme="minorEastAsia" w:eastAsiaTheme="minorEastAsia" w:hAnsiTheme="minorEastAsia" w:hint="eastAsia"/>
          <w:sz w:val="28"/>
          <w:szCs w:val="28"/>
        </w:rPr>
        <w:t>.4《冷却水动态模拟试验方法》标准HG/T 2</w:t>
      </w:r>
      <w:r w:rsidR="007779F7" w:rsidRPr="003A79BC">
        <w:rPr>
          <w:rFonts w:asciiTheme="minorEastAsia" w:eastAsiaTheme="minorEastAsia" w:hAnsiTheme="minorEastAsia" w:hint="eastAsia"/>
          <w:sz w:val="28"/>
          <w:szCs w:val="28"/>
        </w:rPr>
        <w:t>160</w:t>
      </w:r>
      <w:r w:rsidR="002F3B8E" w:rsidRPr="003A79BC">
        <w:rPr>
          <w:rFonts w:asciiTheme="minorEastAsia" w:eastAsiaTheme="minorEastAsia" w:hAnsiTheme="minorEastAsia" w:hint="eastAsia"/>
          <w:sz w:val="28"/>
          <w:szCs w:val="28"/>
        </w:rPr>
        <w:t>-2008</w:t>
      </w:r>
    </w:p>
    <w:p w:rsidR="00AD421B" w:rsidRPr="003A79BC" w:rsidRDefault="00642269" w:rsidP="00B42C7A">
      <w:pPr>
        <w:spacing w:line="360" w:lineRule="auto"/>
        <w:rPr>
          <w:rFonts w:asciiTheme="minorEastAsia" w:eastAsiaTheme="minorEastAsia" w:hAnsiTheme="minorEastAsia"/>
        </w:rPr>
      </w:pPr>
      <w:r>
        <w:rPr>
          <w:rFonts w:asciiTheme="minorEastAsia" w:eastAsiaTheme="minorEastAsia" w:hAnsiTheme="minorEastAsia" w:hint="eastAsia"/>
          <w:sz w:val="28"/>
          <w:szCs w:val="28"/>
        </w:rPr>
        <w:t>3.4</w:t>
      </w:r>
      <w:r w:rsidR="002F3B8E" w:rsidRPr="003A79BC">
        <w:rPr>
          <w:rFonts w:asciiTheme="minorEastAsia" w:eastAsiaTheme="minorEastAsia" w:hAnsiTheme="minorEastAsia" w:hint="eastAsia"/>
          <w:sz w:val="28"/>
          <w:szCs w:val="28"/>
        </w:rPr>
        <w:t>.5《火力发电厂循环冷却水用</w:t>
      </w:r>
      <w:r w:rsidR="00491B19">
        <w:rPr>
          <w:rFonts w:asciiTheme="minorEastAsia" w:eastAsiaTheme="minorEastAsia" w:hAnsiTheme="minorEastAsia" w:hint="eastAsia"/>
          <w:sz w:val="28"/>
          <w:szCs w:val="28"/>
        </w:rPr>
        <w:t>缓蚀阻垢剂</w:t>
      </w:r>
      <w:r w:rsidR="002F3B8E" w:rsidRPr="003A79BC">
        <w:rPr>
          <w:rFonts w:asciiTheme="minorEastAsia" w:eastAsiaTheme="minorEastAsia" w:hAnsiTheme="minorEastAsia" w:hint="eastAsia"/>
          <w:sz w:val="28"/>
          <w:szCs w:val="28"/>
        </w:rPr>
        <w:t>》DL/T806-2013</w:t>
      </w:r>
    </w:p>
    <w:p w:rsidR="00267E92" w:rsidRPr="003A79BC" w:rsidRDefault="00267E92" w:rsidP="00B42C7A">
      <w:pPr>
        <w:pStyle w:val="10"/>
        <w:tabs>
          <w:tab w:val="clear" w:pos="2040"/>
        </w:tabs>
        <w:spacing w:before="0" w:after="0" w:line="360" w:lineRule="auto"/>
        <w:ind w:left="0" w:firstLine="0"/>
        <w:rPr>
          <w:rFonts w:asciiTheme="minorEastAsia" w:eastAsiaTheme="minorEastAsia" w:hAnsiTheme="minorEastAsia"/>
        </w:rPr>
      </w:pPr>
      <w:bookmarkStart w:id="8" w:name="_Toc527194530"/>
      <w:r w:rsidRPr="003A79BC">
        <w:rPr>
          <w:rFonts w:asciiTheme="minorEastAsia" w:eastAsiaTheme="minorEastAsia" w:hAnsiTheme="minorEastAsia" w:hint="eastAsia"/>
        </w:rPr>
        <w:t xml:space="preserve">4 </w:t>
      </w:r>
      <w:r w:rsidR="008D4641" w:rsidRPr="003A79BC">
        <w:rPr>
          <w:rFonts w:asciiTheme="minorEastAsia" w:eastAsiaTheme="minorEastAsia" w:hAnsiTheme="minorEastAsia" w:hint="eastAsia"/>
        </w:rPr>
        <w:t>供货及服务范围</w:t>
      </w:r>
      <w:bookmarkEnd w:id="8"/>
    </w:p>
    <w:p w:rsidR="00B36BCD" w:rsidRPr="003A79BC" w:rsidRDefault="00B36BCD" w:rsidP="00B36BCD">
      <w:pPr>
        <w:spacing w:line="360" w:lineRule="auto"/>
        <w:rPr>
          <w:rFonts w:asciiTheme="minorEastAsia" w:eastAsiaTheme="minorEastAsia" w:hAnsiTheme="minorEastAsia"/>
          <w:sz w:val="28"/>
          <w:szCs w:val="28"/>
        </w:rPr>
      </w:pPr>
      <w:r w:rsidRPr="003A79BC">
        <w:rPr>
          <w:rFonts w:asciiTheme="minorEastAsia" w:eastAsiaTheme="minorEastAsia" w:hAnsiTheme="minorEastAsia" w:hint="eastAsia"/>
          <w:sz w:val="28"/>
          <w:szCs w:val="28"/>
        </w:rPr>
        <w:t xml:space="preserve">4.1 </w:t>
      </w:r>
      <w:r w:rsidR="000625B4" w:rsidRPr="003A79BC">
        <w:rPr>
          <w:rFonts w:asciiTheme="minorEastAsia" w:eastAsiaTheme="minorEastAsia" w:hAnsiTheme="minorEastAsia" w:hint="eastAsia"/>
          <w:sz w:val="28"/>
          <w:szCs w:val="28"/>
        </w:rPr>
        <w:t>供货范围：贵州粤黔电力有限责任公司4x600MW机组循环水处理</w:t>
      </w:r>
      <w:proofErr w:type="gramStart"/>
      <w:r w:rsidR="000625B4" w:rsidRPr="003A79BC">
        <w:rPr>
          <w:rFonts w:asciiTheme="minorEastAsia" w:eastAsiaTheme="minorEastAsia" w:hAnsiTheme="minorEastAsia" w:hint="eastAsia"/>
          <w:sz w:val="28"/>
          <w:szCs w:val="28"/>
        </w:rPr>
        <w:t>用</w:t>
      </w:r>
      <w:r w:rsidR="00491B19">
        <w:rPr>
          <w:rFonts w:asciiTheme="minorEastAsia" w:eastAsiaTheme="minorEastAsia" w:hAnsiTheme="minorEastAsia" w:hint="eastAsia"/>
          <w:sz w:val="28"/>
          <w:szCs w:val="28"/>
        </w:rPr>
        <w:t>缓蚀</w:t>
      </w:r>
      <w:proofErr w:type="gramEnd"/>
      <w:r w:rsidR="00491B19">
        <w:rPr>
          <w:rFonts w:asciiTheme="minorEastAsia" w:eastAsiaTheme="minorEastAsia" w:hAnsiTheme="minorEastAsia" w:hint="eastAsia"/>
          <w:sz w:val="28"/>
          <w:szCs w:val="28"/>
        </w:rPr>
        <w:t>阻垢剂</w:t>
      </w:r>
      <w:r w:rsidR="000625B4" w:rsidRPr="003A79BC">
        <w:rPr>
          <w:rFonts w:asciiTheme="minorEastAsia" w:eastAsiaTheme="minorEastAsia" w:hAnsiTheme="minorEastAsia" w:hint="eastAsia"/>
          <w:sz w:val="28"/>
          <w:szCs w:val="28"/>
        </w:rPr>
        <w:t>、杀菌灭藻剂、</w:t>
      </w:r>
      <w:r w:rsidR="00FB655D">
        <w:rPr>
          <w:rFonts w:asciiTheme="minorEastAsia" w:eastAsiaTheme="minorEastAsia" w:hAnsiTheme="minorEastAsia" w:hint="eastAsia"/>
          <w:sz w:val="28"/>
          <w:szCs w:val="28"/>
        </w:rPr>
        <w:t>杀菌灭藻剥离剂</w:t>
      </w:r>
      <w:r w:rsidR="000625B4" w:rsidRPr="003A79BC">
        <w:rPr>
          <w:rFonts w:asciiTheme="minorEastAsia" w:eastAsiaTheme="minorEastAsia" w:hAnsiTheme="minorEastAsia" w:hint="eastAsia"/>
          <w:sz w:val="28"/>
          <w:szCs w:val="28"/>
        </w:rPr>
        <w:t>，供货量</w:t>
      </w:r>
      <w:r w:rsidR="00BB0AEC" w:rsidRPr="003A79BC">
        <w:rPr>
          <w:rFonts w:asciiTheme="minorEastAsia" w:eastAsiaTheme="minorEastAsia" w:hAnsiTheme="minorEastAsia" w:hint="eastAsia"/>
          <w:sz w:val="28"/>
          <w:szCs w:val="28"/>
        </w:rPr>
        <w:t>根据招标方生产需要确定</w:t>
      </w:r>
      <w:r w:rsidR="0091683C" w:rsidRPr="003A79BC">
        <w:rPr>
          <w:rFonts w:asciiTheme="minorEastAsia" w:eastAsiaTheme="minorEastAsia" w:hAnsiTheme="minorEastAsia" w:hint="eastAsia"/>
          <w:sz w:val="28"/>
          <w:szCs w:val="28"/>
        </w:rPr>
        <w:t>。</w:t>
      </w:r>
    </w:p>
    <w:p w:rsidR="00BB0AEC" w:rsidRPr="003A79BC" w:rsidRDefault="00BB0AEC" w:rsidP="00B36BCD">
      <w:pPr>
        <w:spacing w:line="360" w:lineRule="auto"/>
        <w:rPr>
          <w:rFonts w:asciiTheme="minorEastAsia" w:eastAsiaTheme="minorEastAsia" w:hAnsiTheme="minorEastAsia"/>
          <w:sz w:val="28"/>
          <w:szCs w:val="28"/>
        </w:rPr>
      </w:pPr>
      <w:r w:rsidRPr="003A79BC">
        <w:rPr>
          <w:rFonts w:asciiTheme="minorEastAsia" w:eastAsiaTheme="minorEastAsia" w:hAnsiTheme="minorEastAsia" w:hint="eastAsia"/>
          <w:sz w:val="28"/>
          <w:szCs w:val="28"/>
        </w:rPr>
        <w:t>4.2 服务范围：贵州粤黔电力有限责任公司4x600MW机组循环水处理技术服务，包括但不限于：</w:t>
      </w:r>
    </w:p>
    <w:p w:rsidR="00BB0AEC" w:rsidRPr="003A79BC" w:rsidRDefault="00941678" w:rsidP="00B36BCD">
      <w:pPr>
        <w:spacing w:line="360" w:lineRule="auto"/>
        <w:rPr>
          <w:rFonts w:asciiTheme="minorEastAsia" w:eastAsiaTheme="minorEastAsia" w:hAnsiTheme="minorEastAsia"/>
          <w:color w:val="FF0000"/>
          <w:sz w:val="28"/>
          <w:szCs w:val="28"/>
        </w:rPr>
      </w:pPr>
      <w:r>
        <w:rPr>
          <w:rFonts w:asciiTheme="minorEastAsia" w:eastAsiaTheme="minorEastAsia" w:hAnsiTheme="minorEastAsia" w:hint="eastAsia"/>
          <w:sz w:val="28"/>
          <w:szCs w:val="28"/>
        </w:rPr>
        <w:t>（</w:t>
      </w:r>
      <w:r w:rsidR="00BB0AEC" w:rsidRPr="003A79BC">
        <w:rPr>
          <w:rFonts w:asciiTheme="minorEastAsia" w:eastAsiaTheme="minorEastAsia" w:hAnsiTheme="minorEastAsia" w:hint="eastAsia"/>
          <w:sz w:val="28"/>
          <w:szCs w:val="28"/>
        </w:rPr>
        <w:t>1</w:t>
      </w:r>
      <w:r>
        <w:rPr>
          <w:rFonts w:asciiTheme="minorEastAsia" w:eastAsiaTheme="minorEastAsia" w:hAnsiTheme="minorEastAsia" w:hint="eastAsia"/>
          <w:sz w:val="28"/>
          <w:szCs w:val="28"/>
        </w:rPr>
        <w:t>）</w:t>
      </w:r>
      <w:r w:rsidR="00BB0AEC" w:rsidRPr="006A325C">
        <w:rPr>
          <w:rFonts w:asciiTheme="minorEastAsia" w:eastAsiaTheme="minorEastAsia" w:hAnsiTheme="minorEastAsia" w:hint="eastAsia"/>
          <w:sz w:val="28"/>
          <w:szCs w:val="28"/>
        </w:rPr>
        <w:t>开展循环水处理动态模拟试验（包括投标前试验及服务期内根据需要</w:t>
      </w:r>
      <w:r w:rsidR="00BB0AEC" w:rsidRPr="006A325C">
        <w:rPr>
          <w:rFonts w:asciiTheme="minorEastAsia" w:eastAsiaTheme="minorEastAsia" w:hAnsiTheme="minorEastAsia" w:hint="eastAsia"/>
          <w:sz w:val="28"/>
          <w:szCs w:val="28"/>
        </w:rPr>
        <w:lastRenderedPageBreak/>
        <w:t>开展试验）；</w:t>
      </w:r>
    </w:p>
    <w:p w:rsidR="00BB0AEC" w:rsidRPr="003A79BC" w:rsidRDefault="00941678" w:rsidP="00B36BCD">
      <w:p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w:t>
      </w:r>
      <w:r w:rsidR="00BB0AEC" w:rsidRPr="003A79BC">
        <w:rPr>
          <w:rFonts w:asciiTheme="minorEastAsia" w:eastAsiaTheme="minorEastAsia" w:hAnsiTheme="minorEastAsia" w:hint="eastAsia"/>
          <w:sz w:val="28"/>
          <w:szCs w:val="28"/>
        </w:rPr>
        <w:t>2</w:t>
      </w:r>
      <w:r>
        <w:rPr>
          <w:rFonts w:asciiTheme="minorEastAsia" w:eastAsiaTheme="minorEastAsia" w:hAnsiTheme="minorEastAsia" w:hint="eastAsia"/>
          <w:sz w:val="28"/>
          <w:szCs w:val="28"/>
        </w:rPr>
        <w:t>）</w:t>
      </w:r>
      <w:r w:rsidR="00BB0AEC" w:rsidRPr="006A325C">
        <w:rPr>
          <w:rFonts w:asciiTheme="minorEastAsia" w:eastAsiaTheme="minorEastAsia" w:hAnsiTheme="minorEastAsia" w:hint="eastAsia"/>
          <w:sz w:val="28"/>
          <w:szCs w:val="28"/>
        </w:rPr>
        <w:t>投标前编制循环水处理方案，</w:t>
      </w:r>
      <w:r w:rsidR="00BB0AEC" w:rsidRPr="003A79BC">
        <w:rPr>
          <w:rFonts w:asciiTheme="minorEastAsia" w:eastAsiaTheme="minorEastAsia" w:hAnsiTheme="minorEastAsia" w:hint="eastAsia"/>
          <w:sz w:val="28"/>
          <w:szCs w:val="28"/>
        </w:rPr>
        <w:t>保证方案可行，招标方按方案执行时，不出现凝汽器及高低压</w:t>
      </w:r>
      <w:proofErr w:type="gramStart"/>
      <w:r w:rsidR="00BB0AEC" w:rsidRPr="003A79BC">
        <w:rPr>
          <w:rFonts w:asciiTheme="minorEastAsia" w:eastAsiaTheme="minorEastAsia" w:hAnsiTheme="minorEastAsia" w:hint="eastAsia"/>
          <w:sz w:val="28"/>
          <w:szCs w:val="28"/>
        </w:rPr>
        <w:t>开式</w:t>
      </w:r>
      <w:proofErr w:type="gramEnd"/>
      <w:r w:rsidR="00BB0AEC" w:rsidRPr="003A79BC">
        <w:rPr>
          <w:rFonts w:asciiTheme="minorEastAsia" w:eastAsiaTheme="minorEastAsia" w:hAnsiTheme="minorEastAsia" w:hint="eastAsia"/>
          <w:sz w:val="28"/>
          <w:szCs w:val="28"/>
        </w:rPr>
        <w:t>水系统结垢、腐蚀</w:t>
      </w:r>
      <w:r w:rsidR="00135E04" w:rsidRPr="003A79BC">
        <w:rPr>
          <w:rFonts w:asciiTheme="minorEastAsia" w:eastAsiaTheme="minorEastAsia" w:hAnsiTheme="minorEastAsia" w:hint="eastAsia"/>
          <w:sz w:val="28"/>
          <w:szCs w:val="28"/>
        </w:rPr>
        <w:t>及</w:t>
      </w:r>
      <w:r w:rsidR="000050AB" w:rsidRPr="000050AB">
        <w:rPr>
          <w:rFonts w:asciiTheme="minorEastAsia" w:eastAsiaTheme="minorEastAsia" w:hAnsiTheme="minorEastAsia" w:hint="eastAsia"/>
          <w:sz w:val="28"/>
          <w:szCs w:val="28"/>
        </w:rPr>
        <w:t>微生物异常滋长</w:t>
      </w:r>
      <w:r w:rsidR="00135E04" w:rsidRPr="003A79BC">
        <w:rPr>
          <w:rFonts w:asciiTheme="minorEastAsia" w:eastAsiaTheme="minorEastAsia" w:hAnsiTheme="minorEastAsia" w:hint="eastAsia"/>
          <w:sz w:val="28"/>
          <w:szCs w:val="28"/>
        </w:rPr>
        <w:t>；</w:t>
      </w:r>
    </w:p>
    <w:p w:rsidR="00135E04" w:rsidRPr="003A79BC" w:rsidRDefault="00935407" w:rsidP="00B36BCD">
      <w:p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w:t>
      </w:r>
      <w:r w:rsidR="00135E04" w:rsidRPr="003A79BC">
        <w:rPr>
          <w:rFonts w:asciiTheme="minorEastAsia" w:eastAsiaTheme="minorEastAsia" w:hAnsiTheme="minorEastAsia" w:hint="eastAsia"/>
          <w:sz w:val="28"/>
          <w:szCs w:val="28"/>
        </w:rPr>
        <w:t>3</w:t>
      </w:r>
      <w:r>
        <w:rPr>
          <w:rFonts w:asciiTheme="minorEastAsia" w:eastAsiaTheme="minorEastAsia" w:hAnsiTheme="minorEastAsia" w:hint="eastAsia"/>
          <w:sz w:val="28"/>
          <w:szCs w:val="28"/>
        </w:rPr>
        <w:t>）</w:t>
      </w:r>
      <w:r w:rsidR="00135E04" w:rsidRPr="003A79BC">
        <w:rPr>
          <w:rFonts w:asciiTheme="minorEastAsia" w:eastAsiaTheme="minorEastAsia" w:hAnsiTheme="minorEastAsia" w:hint="eastAsia"/>
          <w:sz w:val="28"/>
          <w:szCs w:val="28"/>
        </w:rPr>
        <w:t>服务</w:t>
      </w:r>
      <w:r w:rsidR="00F57B77" w:rsidRPr="003A79BC">
        <w:rPr>
          <w:rFonts w:asciiTheme="minorEastAsia" w:eastAsiaTheme="minorEastAsia" w:hAnsiTheme="minorEastAsia" w:hint="eastAsia"/>
          <w:sz w:val="28"/>
          <w:szCs w:val="28"/>
        </w:rPr>
        <w:t>期内的其他技术服务</w:t>
      </w:r>
      <w:r w:rsidR="00135E04" w:rsidRPr="003A79BC">
        <w:rPr>
          <w:rFonts w:asciiTheme="minorEastAsia" w:eastAsiaTheme="minorEastAsia" w:hAnsiTheme="minorEastAsia" w:hint="eastAsia"/>
          <w:sz w:val="28"/>
          <w:szCs w:val="28"/>
        </w:rPr>
        <w:t>，包括循环水水质定期分析、循环水处理方案执行情况分析、循环水处理存在问题分析、循环水处理方案优化等。</w:t>
      </w:r>
    </w:p>
    <w:p w:rsidR="00D5587B" w:rsidRPr="003A79BC" w:rsidRDefault="00D5587B" w:rsidP="00B36BCD">
      <w:pPr>
        <w:spacing w:line="360" w:lineRule="auto"/>
        <w:rPr>
          <w:rFonts w:asciiTheme="minorEastAsia" w:eastAsiaTheme="minorEastAsia" w:hAnsiTheme="minorEastAsia"/>
          <w:sz w:val="28"/>
          <w:szCs w:val="28"/>
        </w:rPr>
      </w:pPr>
      <w:r w:rsidRPr="003A79BC">
        <w:rPr>
          <w:rFonts w:asciiTheme="minorEastAsia" w:eastAsiaTheme="minorEastAsia" w:hAnsiTheme="minorEastAsia" w:hint="eastAsia"/>
          <w:sz w:val="28"/>
          <w:szCs w:val="28"/>
        </w:rPr>
        <w:t>4.3 供货及服务期</w:t>
      </w:r>
      <w:r w:rsidR="00A07BB0" w:rsidRPr="003A79BC">
        <w:rPr>
          <w:rFonts w:asciiTheme="minorEastAsia" w:eastAsiaTheme="minorEastAsia" w:hAnsiTheme="minorEastAsia" w:hint="eastAsia"/>
          <w:sz w:val="28"/>
          <w:szCs w:val="28"/>
        </w:rPr>
        <w:t>限</w:t>
      </w:r>
      <w:r w:rsidRPr="003A79BC">
        <w:rPr>
          <w:rFonts w:asciiTheme="minorEastAsia" w:eastAsiaTheme="minorEastAsia" w:hAnsiTheme="minorEastAsia" w:hint="eastAsia"/>
          <w:sz w:val="28"/>
          <w:szCs w:val="28"/>
        </w:rPr>
        <w:t>：20</w:t>
      </w:r>
      <w:r w:rsidR="007B4597">
        <w:rPr>
          <w:rFonts w:asciiTheme="minorEastAsia" w:eastAsiaTheme="minorEastAsia" w:hAnsiTheme="minorEastAsia" w:hint="eastAsia"/>
          <w:sz w:val="28"/>
          <w:szCs w:val="28"/>
        </w:rPr>
        <w:t>21</w:t>
      </w:r>
      <w:r w:rsidRPr="003A79BC">
        <w:rPr>
          <w:rFonts w:asciiTheme="minorEastAsia" w:eastAsiaTheme="minorEastAsia" w:hAnsiTheme="minorEastAsia" w:hint="eastAsia"/>
          <w:sz w:val="28"/>
          <w:szCs w:val="28"/>
        </w:rPr>
        <w:t>年1月1日至202</w:t>
      </w:r>
      <w:r w:rsidR="00585923">
        <w:rPr>
          <w:rFonts w:asciiTheme="minorEastAsia" w:eastAsiaTheme="minorEastAsia" w:hAnsiTheme="minorEastAsia" w:hint="eastAsia"/>
          <w:sz w:val="28"/>
          <w:szCs w:val="28"/>
        </w:rPr>
        <w:t>3</w:t>
      </w:r>
      <w:r w:rsidRPr="003A79BC">
        <w:rPr>
          <w:rFonts w:asciiTheme="minorEastAsia" w:eastAsiaTheme="minorEastAsia" w:hAnsiTheme="minorEastAsia" w:hint="eastAsia"/>
          <w:sz w:val="28"/>
          <w:szCs w:val="28"/>
        </w:rPr>
        <w:t>年12月31日</w:t>
      </w:r>
      <w:r w:rsidR="0091683C" w:rsidRPr="003A79BC">
        <w:rPr>
          <w:rFonts w:asciiTheme="minorEastAsia" w:eastAsiaTheme="minorEastAsia" w:hAnsiTheme="minorEastAsia" w:hint="eastAsia"/>
          <w:sz w:val="28"/>
          <w:szCs w:val="28"/>
        </w:rPr>
        <w:t>；</w:t>
      </w:r>
    </w:p>
    <w:p w:rsidR="0091683C" w:rsidRPr="003A79BC" w:rsidRDefault="0091683C" w:rsidP="00B36BCD">
      <w:pPr>
        <w:spacing w:line="360" w:lineRule="auto"/>
        <w:rPr>
          <w:rFonts w:asciiTheme="minorEastAsia" w:eastAsiaTheme="minorEastAsia" w:hAnsiTheme="minorEastAsia"/>
          <w:sz w:val="28"/>
          <w:szCs w:val="28"/>
        </w:rPr>
      </w:pPr>
      <w:r w:rsidRPr="003A79BC">
        <w:rPr>
          <w:rFonts w:asciiTheme="minorEastAsia" w:eastAsiaTheme="minorEastAsia" w:hAnsiTheme="minorEastAsia" w:hint="eastAsia"/>
          <w:sz w:val="28"/>
          <w:szCs w:val="28"/>
        </w:rPr>
        <w:t>4.4 报价：投标方按产品单价报价，以实际供货量结算总价。</w:t>
      </w:r>
    </w:p>
    <w:p w:rsidR="00267E92" w:rsidRPr="003A79BC" w:rsidRDefault="00267E92" w:rsidP="00B42C7A">
      <w:pPr>
        <w:pStyle w:val="10"/>
        <w:tabs>
          <w:tab w:val="clear" w:pos="2040"/>
        </w:tabs>
        <w:spacing w:before="0" w:after="0" w:line="360" w:lineRule="auto"/>
        <w:ind w:left="0" w:firstLine="0"/>
        <w:rPr>
          <w:rFonts w:asciiTheme="minorEastAsia" w:eastAsiaTheme="minorEastAsia" w:hAnsiTheme="minorEastAsia"/>
        </w:rPr>
      </w:pPr>
      <w:bookmarkStart w:id="9" w:name="_Toc527194531"/>
      <w:r w:rsidRPr="003A79BC">
        <w:rPr>
          <w:rFonts w:asciiTheme="minorEastAsia" w:eastAsiaTheme="minorEastAsia" w:hAnsiTheme="minorEastAsia" w:hint="eastAsia"/>
        </w:rPr>
        <w:t>5</w:t>
      </w:r>
      <w:r w:rsidRPr="003A79BC">
        <w:rPr>
          <w:rFonts w:asciiTheme="minorEastAsia" w:eastAsiaTheme="minorEastAsia" w:hAnsiTheme="minorEastAsia"/>
        </w:rPr>
        <w:t xml:space="preserve"> </w:t>
      </w:r>
      <w:r w:rsidRPr="003A79BC">
        <w:rPr>
          <w:rFonts w:asciiTheme="minorEastAsia" w:eastAsiaTheme="minorEastAsia" w:hAnsiTheme="minorEastAsia" w:hint="eastAsia"/>
        </w:rPr>
        <w:t>质量</w:t>
      </w:r>
      <w:r w:rsidR="005C74A6" w:rsidRPr="003A79BC">
        <w:rPr>
          <w:rFonts w:asciiTheme="minorEastAsia" w:eastAsiaTheme="minorEastAsia" w:hAnsiTheme="minorEastAsia" w:hint="eastAsia"/>
        </w:rPr>
        <w:t>及供货</w:t>
      </w:r>
      <w:r w:rsidRPr="003A79BC">
        <w:rPr>
          <w:rFonts w:asciiTheme="minorEastAsia" w:eastAsiaTheme="minorEastAsia" w:hAnsiTheme="minorEastAsia" w:hint="eastAsia"/>
        </w:rPr>
        <w:t>保证</w:t>
      </w:r>
      <w:bookmarkEnd w:id="9"/>
    </w:p>
    <w:p w:rsidR="00E95FA9" w:rsidRPr="003A79BC" w:rsidRDefault="00226AB7" w:rsidP="00B42C7A">
      <w:pPr>
        <w:spacing w:line="360" w:lineRule="auto"/>
        <w:rPr>
          <w:rFonts w:asciiTheme="minorEastAsia" w:eastAsiaTheme="minorEastAsia" w:hAnsiTheme="minorEastAsia"/>
          <w:sz w:val="28"/>
          <w:szCs w:val="28"/>
        </w:rPr>
      </w:pPr>
      <w:r w:rsidRPr="003A79BC">
        <w:rPr>
          <w:rFonts w:asciiTheme="minorEastAsia" w:eastAsiaTheme="minorEastAsia" w:hAnsiTheme="minorEastAsia" w:hint="eastAsia"/>
          <w:sz w:val="28"/>
          <w:szCs w:val="28"/>
        </w:rPr>
        <w:t>5.1</w:t>
      </w:r>
      <w:r w:rsidR="00E95FA9" w:rsidRPr="003A79BC">
        <w:rPr>
          <w:rFonts w:asciiTheme="minorEastAsia" w:eastAsiaTheme="minorEastAsia" w:hAnsiTheme="minorEastAsia" w:hint="eastAsia"/>
          <w:sz w:val="28"/>
          <w:szCs w:val="28"/>
        </w:rPr>
        <w:t>投标方应有完整的质量保证体系保证</w:t>
      </w:r>
      <w:r w:rsidR="006A4C8F" w:rsidRPr="003A79BC">
        <w:rPr>
          <w:rFonts w:asciiTheme="minorEastAsia" w:eastAsiaTheme="minorEastAsia" w:hAnsiTheme="minorEastAsia" w:hint="eastAsia"/>
          <w:sz w:val="28"/>
          <w:szCs w:val="28"/>
        </w:rPr>
        <w:t>产品</w:t>
      </w:r>
      <w:r w:rsidR="00E95FA9" w:rsidRPr="003A79BC">
        <w:rPr>
          <w:rFonts w:asciiTheme="minorEastAsia" w:eastAsiaTheme="minorEastAsia" w:hAnsiTheme="minorEastAsia" w:hint="eastAsia"/>
          <w:sz w:val="28"/>
          <w:szCs w:val="28"/>
        </w:rPr>
        <w:t>的生产符合相关标准，</w:t>
      </w:r>
      <w:proofErr w:type="gramStart"/>
      <w:r w:rsidR="00E95FA9" w:rsidRPr="003A79BC">
        <w:rPr>
          <w:rFonts w:asciiTheme="minorEastAsia" w:eastAsiaTheme="minorEastAsia" w:hAnsiTheme="minorEastAsia" w:hint="eastAsia"/>
          <w:sz w:val="28"/>
          <w:szCs w:val="28"/>
        </w:rPr>
        <w:t>确保</w:t>
      </w:r>
      <w:r w:rsidR="00491B19">
        <w:rPr>
          <w:rFonts w:asciiTheme="minorEastAsia" w:eastAsiaTheme="minorEastAsia" w:hAnsiTheme="minorEastAsia" w:hint="eastAsia"/>
          <w:sz w:val="28"/>
          <w:szCs w:val="28"/>
        </w:rPr>
        <w:t>缓蚀阻</w:t>
      </w:r>
      <w:proofErr w:type="gramEnd"/>
      <w:r w:rsidR="00491B19">
        <w:rPr>
          <w:rFonts w:asciiTheme="minorEastAsia" w:eastAsiaTheme="minorEastAsia" w:hAnsiTheme="minorEastAsia" w:hint="eastAsia"/>
          <w:sz w:val="28"/>
          <w:szCs w:val="28"/>
        </w:rPr>
        <w:t>垢剂</w:t>
      </w:r>
      <w:r w:rsidR="00D95ED6" w:rsidRPr="003A79BC">
        <w:rPr>
          <w:rFonts w:asciiTheme="minorEastAsia" w:eastAsiaTheme="minorEastAsia" w:hAnsiTheme="minorEastAsia" w:hint="eastAsia"/>
          <w:sz w:val="28"/>
          <w:szCs w:val="28"/>
        </w:rPr>
        <w:t>、杀菌灭藻剂及</w:t>
      </w:r>
      <w:r w:rsidR="00FB655D">
        <w:rPr>
          <w:rFonts w:asciiTheme="minorEastAsia" w:eastAsiaTheme="minorEastAsia" w:hAnsiTheme="minorEastAsia" w:hint="eastAsia"/>
          <w:sz w:val="28"/>
          <w:szCs w:val="28"/>
        </w:rPr>
        <w:t>杀菌灭藻剥离剂</w:t>
      </w:r>
      <w:r w:rsidR="006A4C8F" w:rsidRPr="003A79BC">
        <w:rPr>
          <w:rFonts w:asciiTheme="minorEastAsia" w:eastAsiaTheme="minorEastAsia" w:hAnsiTheme="minorEastAsia" w:hint="eastAsia"/>
          <w:sz w:val="28"/>
          <w:szCs w:val="28"/>
        </w:rPr>
        <w:t>的</w:t>
      </w:r>
      <w:r w:rsidR="00E95FA9" w:rsidRPr="003A79BC">
        <w:rPr>
          <w:rFonts w:asciiTheme="minorEastAsia" w:eastAsiaTheme="minorEastAsia" w:hAnsiTheme="minorEastAsia" w:hint="eastAsia"/>
          <w:sz w:val="28"/>
          <w:szCs w:val="28"/>
        </w:rPr>
        <w:t>质量。</w:t>
      </w:r>
    </w:p>
    <w:p w:rsidR="00226AB7" w:rsidRPr="003A79BC" w:rsidRDefault="00E95FA9" w:rsidP="00B42C7A">
      <w:pPr>
        <w:spacing w:line="360" w:lineRule="auto"/>
        <w:rPr>
          <w:rFonts w:asciiTheme="minorEastAsia" w:eastAsiaTheme="minorEastAsia" w:hAnsiTheme="minorEastAsia"/>
          <w:bCs/>
          <w:sz w:val="28"/>
          <w:szCs w:val="28"/>
        </w:rPr>
      </w:pPr>
      <w:r w:rsidRPr="003A79BC">
        <w:rPr>
          <w:rFonts w:asciiTheme="minorEastAsia" w:eastAsiaTheme="minorEastAsia" w:hAnsiTheme="minorEastAsia" w:hint="eastAsia"/>
          <w:sz w:val="28"/>
          <w:szCs w:val="28"/>
        </w:rPr>
        <w:t>5.2</w:t>
      </w:r>
      <w:r w:rsidR="00226AB7" w:rsidRPr="003A79BC">
        <w:rPr>
          <w:rFonts w:asciiTheme="minorEastAsia" w:eastAsiaTheme="minorEastAsia" w:hAnsiTheme="minorEastAsia" w:hint="eastAsia"/>
          <w:sz w:val="28"/>
          <w:szCs w:val="28"/>
        </w:rPr>
        <w:t>投标方对招标方的</w:t>
      </w:r>
      <w:r w:rsidR="000F71CC" w:rsidRPr="003A79BC">
        <w:rPr>
          <w:rFonts w:asciiTheme="minorEastAsia" w:eastAsiaTheme="minorEastAsia" w:hAnsiTheme="minorEastAsia" w:hint="eastAsia"/>
          <w:sz w:val="28"/>
          <w:szCs w:val="28"/>
        </w:rPr>
        <w:t>产品供应</w:t>
      </w:r>
      <w:r w:rsidR="00226AB7" w:rsidRPr="003A79BC">
        <w:rPr>
          <w:rFonts w:asciiTheme="minorEastAsia" w:eastAsiaTheme="minorEastAsia" w:hAnsiTheme="minorEastAsia" w:hint="eastAsia"/>
          <w:sz w:val="28"/>
          <w:szCs w:val="28"/>
        </w:rPr>
        <w:t>能力</w:t>
      </w:r>
      <w:r w:rsidR="00921887" w:rsidRPr="003A79BC">
        <w:rPr>
          <w:rFonts w:asciiTheme="minorEastAsia" w:eastAsiaTheme="minorEastAsia" w:hAnsiTheme="minorEastAsia" w:hint="eastAsia"/>
          <w:sz w:val="28"/>
          <w:szCs w:val="28"/>
        </w:rPr>
        <w:t>必须</w:t>
      </w:r>
      <w:r w:rsidR="00226AB7" w:rsidRPr="003A79BC">
        <w:rPr>
          <w:rFonts w:asciiTheme="minorEastAsia" w:eastAsiaTheme="minorEastAsia" w:hAnsiTheme="minorEastAsia" w:hint="eastAsia"/>
          <w:sz w:val="28"/>
          <w:szCs w:val="28"/>
        </w:rPr>
        <w:t>大于</w:t>
      </w:r>
      <w:r w:rsidR="000F71CC" w:rsidRPr="003A79BC">
        <w:rPr>
          <w:rFonts w:asciiTheme="minorEastAsia" w:eastAsiaTheme="minorEastAsia" w:hAnsiTheme="minorEastAsia" w:hint="eastAsia"/>
          <w:bCs/>
          <w:sz w:val="28"/>
          <w:szCs w:val="28"/>
        </w:rPr>
        <w:t>招标方</w:t>
      </w:r>
      <w:r w:rsidR="00971D9E" w:rsidRPr="003A79BC">
        <w:rPr>
          <w:rFonts w:asciiTheme="minorEastAsia" w:eastAsiaTheme="minorEastAsia" w:hAnsiTheme="minorEastAsia" w:hint="eastAsia"/>
          <w:bCs/>
          <w:sz w:val="28"/>
          <w:szCs w:val="28"/>
        </w:rPr>
        <w:t>在</w:t>
      </w:r>
      <w:r w:rsidR="00921887" w:rsidRPr="003A79BC">
        <w:rPr>
          <w:rFonts w:asciiTheme="minorEastAsia" w:eastAsiaTheme="minorEastAsia" w:hAnsiTheme="minorEastAsia" w:hint="eastAsia"/>
          <w:bCs/>
          <w:sz w:val="28"/>
          <w:szCs w:val="28"/>
        </w:rPr>
        <w:t>最大</w:t>
      </w:r>
      <w:r w:rsidR="000F71CC" w:rsidRPr="003A79BC">
        <w:rPr>
          <w:rFonts w:asciiTheme="minorEastAsia" w:eastAsiaTheme="minorEastAsia" w:hAnsiTheme="minorEastAsia" w:hint="eastAsia"/>
          <w:bCs/>
          <w:sz w:val="28"/>
          <w:szCs w:val="28"/>
        </w:rPr>
        <w:t>生产</w:t>
      </w:r>
      <w:r w:rsidR="00971D9E" w:rsidRPr="003A79BC">
        <w:rPr>
          <w:rFonts w:asciiTheme="minorEastAsia" w:eastAsiaTheme="minorEastAsia" w:hAnsiTheme="minorEastAsia" w:hint="eastAsia"/>
          <w:bCs/>
          <w:sz w:val="28"/>
          <w:szCs w:val="28"/>
        </w:rPr>
        <w:t>能力下的</w:t>
      </w:r>
      <w:r w:rsidR="000F71CC" w:rsidRPr="003A79BC">
        <w:rPr>
          <w:rFonts w:asciiTheme="minorEastAsia" w:eastAsiaTheme="minorEastAsia" w:hAnsiTheme="minorEastAsia" w:hint="eastAsia"/>
          <w:bCs/>
          <w:sz w:val="28"/>
          <w:szCs w:val="28"/>
        </w:rPr>
        <w:t>需求</w:t>
      </w:r>
      <w:r w:rsidR="00971D9E" w:rsidRPr="003A79BC">
        <w:rPr>
          <w:rFonts w:asciiTheme="minorEastAsia" w:eastAsiaTheme="minorEastAsia" w:hAnsiTheme="minorEastAsia" w:hint="eastAsia"/>
          <w:bCs/>
          <w:sz w:val="28"/>
          <w:szCs w:val="28"/>
        </w:rPr>
        <w:t>量</w:t>
      </w:r>
      <w:r w:rsidR="00226AB7" w:rsidRPr="003A79BC">
        <w:rPr>
          <w:rFonts w:asciiTheme="minorEastAsia" w:eastAsiaTheme="minorEastAsia" w:hAnsiTheme="minorEastAsia" w:hint="eastAsia"/>
          <w:bCs/>
          <w:sz w:val="28"/>
          <w:szCs w:val="28"/>
        </w:rPr>
        <w:t>。</w:t>
      </w:r>
    </w:p>
    <w:p w:rsidR="00465243" w:rsidRPr="003A79BC" w:rsidRDefault="00465243" w:rsidP="00B42C7A">
      <w:pPr>
        <w:spacing w:line="360" w:lineRule="auto"/>
        <w:rPr>
          <w:rFonts w:asciiTheme="minorEastAsia" w:eastAsiaTheme="minorEastAsia" w:hAnsiTheme="minorEastAsia"/>
          <w:bCs/>
          <w:sz w:val="28"/>
          <w:szCs w:val="28"/>
        </w:rPr>
      </w:pPr>
      <w:r w:rsidRPr="003A79BC">
        <w:rPr>
          <w:rFonts w:asciiTheme="minorEastAsia" w:eastAsiaTheme="minorEastAsia" w:hAnsiTheme="minorEastAsia" w:hint="eastAsia"/>
          <w:sz w:val="28"/>
          <w:szCs w:val="28"/>
        </w:rPr>
        <w:t>5.</w:t>
      </w:r>
      <w:r w:rsidR="00E95FA9" w:rsidRPr="003A79BC">
        <w:rPr>
          <w:rFonts w:asciiTheme="minorEastAsia" w:eastAsiaTheme="minorEastAsia" w:hAnsiTheme="minorEastAsia" w:hint="eastAsia"/>
          <w:sz w:val="28"/>
          <w:szCs w:val="28"/>
        </w:rPr>
        <w:t>3</w:t>
      </w:r>
      <w:r w:rsidRPr="003A79BC">
        <w:rPr>
          <w:rFonts w:asciiTheme="minorEastAsia" w:eastAsiaTheme="minorEastAsia" w:hAnsiTheme="minorEastAsia" w:hint="eastAsia"/>
          <w:sz w:val="28"/>
          <w:szCs w:val="28"/>
        </w:rPr>
        <w:t>投标应保证招标</w:t>
      </w:r>
      <w:proofErr w:type="gramStart"/>
      <w:r w:rsidRPr="003A79BC">
        <w:rPr>
          <w:rFonts w:asciiTheme="minorEastAsia" w:eastAsiaTheme="minorEastAsia" w:hAnsiTheme="minorEastAsia" w:hint="eastAsia"/>
          <w:sz w:val="28"/>
          <w:szCs w:val="28"/>
        </w:rPr>
        <w:t>方</w:t>
      </w:r>
      <w:r w:rsidR="00491B19">
        <w:rPr>
          <w:rFonts w:asciiTheme="minorEastAsia" w:eastAsiaTheme="minorEastAsia" w:hAnsiTheme="minorEastAsia" w:hint="eastAsia"/>
          <w:sz w:val="28"/>
          <w:szCs w:val="28"/>
        </w:rPr>
        <w:t>缓蚀阻</w:t>
      </w:r>
      <w:proofErr w:type="gramEnd"/>
      <w:r w:rsidR="00491B19">
        <w:rPr>
          <w:rFonts w:asciiTheme="minorEastAsia" w:eastAsiaTheme="minorEastAsia" w:hAnsiTheme="minorEastAsia" w:hint="eastAsia"/>
          <w:sz w:val="28"/>
          <w:szCs w:val="28"/>
        </w:rPr>
        <w:t>垢剂</w:t>
      </w:r>
      <w:r w:rsidR="00D95ED6" w:rsidRPr="003A79BC">
        <w:rPr>
          <w:rFonts w:asciiTheme="minorEastAsia" w:eastAsiaTheme="minorEastAsia" w:hAnsiTheme="minorEastAsia" w:hint="eastAsia"/>
          <w:sz w:val="28"/>
          <w:szCs w:val="28"/>
        </w:rPr>
        <w:t>、杀菌灭藻剂及</w:t>
      </w:r>
      <w:r w:rsidR="00FB655D">
        <w:rPr>
          <w:rFonts w:asciiTheme="minorEastAsia" w:eastAsiaTheme="minorEastAsia" w:hAnsiTheme="minorEastAsia" w:hint="eastAsia"/>
          <w:sz w:val="28"/>
          <w:szCs w:val="28"/>
        </w:rPr>
        <w:t>杀菌灭藻剥离剂</w:t>
      </w:r>
      <w:r w:rsidR="000F71CC" w:rsidRPr="003A79BC">
        <w:rPr>
          <w:rFonts w:asciiTheme="minorEastAsia" w:eastAsiaTheme="minorEastAsia" w:hAnsiTheme="minorEastAsia" w:hint="eastAsia"/>
          <w:sz w:val="28"/>
          <w:szCs w:val="28"/>
        </w:rPr>
        <w:t>的</w:t>
      </w:r>
      <w:r w:rsidRPr="003A79BC">
        <w:rPr>
          <w:rFonts w:asciiTheme="minorEastAsia" w:eastAsiaTheme="minorEastAsia" w:hAnsiTheme="minorEastAsia" w:hint="eastAsia"/>
          <w:sz w:val="28"/>
          <w:szCs w:val="28"/>
        </w:rPr>
        <w:t>总储量</w:t>
      </w:r>
      <w:r w:rsidR="000F71CC" w:rsidRPr="003A79BC">
        <w:rPr>
          <w:rFonts w:asciiTheme="minorEastAsia" w:eastAsiaTheme="minorEastAsia" w:hAnsiTheme="minorEastAsia" w:hint="eastAsia"/>
          <w:sz w:val="28"/>
          <w:szCs w:val="28"/>
        </w:rPr>
        <w:t>大于10天连续生产所需数量</w:t>
      </w:r>
      <w:r w:rsidRPr="003A79BC">
        <w:rPr>
          <w:rFonts w:asciiTheme="minorEastAsia" w:eastAsiaTheme="minorEastAsia" w:hAnsiTheme="minorEastAsia" w:hint="eastAsia"/>
          <w:sz w:val="28"/>
          <w:szCs w:val="28"/>
        </w:rPr>
        <w:t>。</w:t>
      </w:r>
    </w:p>
    <w:p w:rsidR="00226AB7" w:rsidRPr="003A79BC" w:rsidRDefault="00226AB7" w:rsidP="00B42C7A">
      <w:pPr>
        <w:spacing w:line="360" w:lineRule="auto"/>
        <w:rPr>
          <w:rFonts w:asciiTheme="minorEastAsia" w:eastAsiaTheme="minorEastAsia" w:hAnsiTheme="minorEastAsia"/>
          <w:bCs/>
          <w:sz w:val="28"/>
          <w:szCs w:val="28"/>
        </w:rPr>
      </w:pPr>
      <w:r w:rsidRPr="003A79BC">
        <w:rPr>
          <w:rFonts w:asciiTheme="minorEastAsia" w:eastAsiaTheme="minorEastAsia" w:hAnsiTheme="minorEastAsia" w:hint="eastAsia"/>
          <w:bCs/>
          <w:sz w:val="28"/>
          <w:szCs w:val="28"/>
        </w:rPr>
        <w:t>5.</w:t>
      </w:r>
      <w:r w:rsidR="00E95FA9" w:rsidRPr="003A79BC">
        <w:rPr>
          <w:rFonts w:asciiTheme="minorEastAsia" w:eastAsiaTheme="minorEastAsia" w:hAnsiTheme="minorEastAsia" w:hint="eastAsia"/>
          <w:bCs/>
          <w:sz w:val="28"/>
          <w:szCs w:val="28"/>
        </w:rPr>
        <w:t>4</w:t>
      </w:r>
      <w:r w:rsidRPr="003A79BC">
        <w:rPr>
          <w:rFonts w:asciiTheme="minorEastAsia" w:eastAsiaTheme="minorEastAsia" w:hAnsiTheme="minorEastAsia" w:hint="eastAsia"/>
          <w:sz w:val="28"/>
          <w:szCs w:val="28"/>
        </w:rPr>
        <w:t>投标方</w:t>
      </w:r>
      <w:r w:rsidRPr="003A79BC">
        <w:rPr>
          <w:rFonts w:asciiTheme="minorEastAsia" w:eastAsiaTheme="minorEastAsia" w:hAnsiTheme="minorEastAsia"/>
          <w:sz w:val="28"/>
          <w:szCs w:val="28"/>
        </w:rPr>
        <w:t>应按照</w:t>
      </w:r>
      <w:r w:rsidRPr="003A79BC">
        <w:rPr>
          <w:rFonts w:asciiTheme="minorEastAsia" w:eastAsiaTheme="minorEastAsia" w:hAnsiTheme="minorEastAsia" w:hint="eastAsia"/>
          <w:sz w:val="28"/>
          <w:szCs w:val="28"/>
        </w:rPr>
        <w:t>招标方</w:t>
      </w:r>
      <w:r w:rsidRPr="003A79BC">
        <w:rPr>
          <w:rFonts w:asciiTheme="minorEastAsia" w:eastAsiaTheme="minorEastAsia" w:hAnsiTheme="minorEastAsia"/>
          <w:sz w:val="28"/>
          <w:szCs w:val="28"/>
        </w:rPr>
        <w:t>的时间、</w:t>
      </w:r>
      <w:r w:rsidRPr="003A79BC">
        <w:rPr>
          <w:rFonts w:asciiTheme="minorEastAsia" w:eastAsiaTheme="minorEastAsia" w:hAnsiTheme="minorEastAsia" w:hint="eastAsia"/>
          <w:sz w:val="28"/>
          <w:szCs w:val="28"/>
        </w:rPr>
        <w:t>数量</w:t>
      </w:r>
      <w:r w:rsidRPr="003A79BC">
        <w:rPr>
          <w:rFonts w:asciiTheme="minorEastAsia" w:eastAsiaTheme="minorEastAsia" w:hAnsiTheme="minorEastAsia"/>
          <w:sz w:val="28"/>
          <w:szCs w:val="28"/>
        </w:rPr>
        <w:t>要求提供</w:t>
      </w:r>
      <w:r w:rsidRPr="003A79BC">
        <w:rPr>
          <w:rFonts w:asciiTheme="minorEastAsia" w:eastAsiaTheme="minorEastAsia" w:hAnsiTheme="minorEastAsia" w:hint="eastAsia"/>
          <w:bCs/>
          <w:sz w:val="28"/>
          <w:szCs w:val="28"/>
        </w:rPr>
        <w:t>产品</w:t>
      </w:r>
      <w:r w:rsidRPr="003A79BC">
        <w:rPr>
          <w:rFonts w:asciiTheme="minorEastAsia" w:eastAsiaTheme="minorEastAsia" w:hAnsiTheme="minorEastAsia"/>
          <w:bCs/>
          <w:sz w:val="28"/>
          <w:szCs w:val="28"/>
        </w:rPr>
        <w:t>。</w:t>
      </w:r>
    </w:p>
    <w:p w:rsidR="000D014C" w:rsidRPr="003A79BC" w:rsidRDefault="000D014C" w:rsidP="00B42C7A">
      <w:pPr>
        <w:spacing w:line="360" w:lineRule="auto"/>
        <w:rPr>
          <w:rFonts w:asciiTheme="minorEastAsia" w:eastAsiaTheme="minorEastAsia" w:hAnsiTheme="minorEastAsia"/>
          <w:bCs/>
          <w:sz w:val="28"/>
          <w:szCs w:val="28"/>
        </w:rPr>
      </w:pPr>
      <w:r w:rsidRPr="003A79BC">
        <w:rPr>
          <w:rFonts w:asciiTheme="minorEastAsia" w:eastAsiaTheme="minorEastAsia" w:hAnsiTheme="minorEastAsia" w:hint="eastAsia"/>
          <w:bCs/>
          <w:sz w:val="28"/>
          <w:szCs w:val="28"/>
        </w:rPr>
        <w:t>5.</w:t>
      </w:r>
      <w:r w:rsidR="00E95FA9" w:rsidRPr="003A79BC">
        <w:rPr>
          <w:rFonts w:asciiTheme="minorEastAsia" w:eastAsiaTheme="minorEastAsia" w:hAnsiTheme="minorEastAsia" w:hint="eastAsia"/>
          <w:bCs/>
          <w:sz w:val="28"/>
          <w:szCs w:val="28"/>
        </w:rPr>
        <w:t>5</w:t>
      </w:r>
      <w:r w:rsidR="0088265A" w:rsidRPr="003A79BC">
        <w:rPr>
          <w:rFonts w:asciiTheme="minorEastAsia" w:eastAsiaTheme="minorEastAsia" w:hAnsiTheme="minorEastAsia" w:hint="eastAsia"/>
          <w:bCs/>
          <w:sz w:val="28"/>
          <w:szCs w:val="28"/>
        </w:rPr>
        <w:t>投标方提供的产品</w:t>
      </w:r>
      <w:r w:rsidR="0088265A" w:rsidRPr="003A79BC">
        <w:rPr>
          <w:rFonts w:asciiTheme="minorEastAsia" w:eastAsiaTheme="minorEastAsia" w:hAnsiTheme="minorEastAsia"/>
          <w:bCs/>
          <w:sz w:val="28"/>
          <w:szCs w:val="28"/>
        </w:rPr>
        <w:t>不符合质量要求或检验不合格的，</w:t>
      </w:r>
      <w:r w:rsidR="004B6805" w:rsidRPr="003A79BC">
        <w:rPr>
          <w:rFonts w:asciiTheme="minorEastAsia" w:eastAsiaTheme="minorEastAsia" w:hAnsiTheme="minorEastAsia" w:hint="eastAsia"/>
          <w:bCs/>
          <w:sz w:val="28"/>
          <w:szCs w:val="28"/>
        </w:rPr>
        <w:t>由招标方决定是否利用。</w:t>
      </w:r>
      <w:r w:rsidR="0088265A" w:rsidRPr="003A79BC">
        <w:rPr>
          <w:rFonts w:asciiTheme="minorEastAsia" w:eastAsiaTheme="minorEastAsia" w:hAnsiTheme="minorEastAsia"/>
          <w:bCs/>
          <w:sz w:val="28"/>
          <w:szCs w:val="28"/>
        </w:rPr>
        <w:t>如</w:t>
      </w:r>
      <w:r w:rsidR="007C0826" w:rsidRPr="003A79BC">
        <w:rPr>
          <w:rFonts w:asciiTheme="minorEastAsia" w:eastAsiaTheme="minorEastAsia" w:hAnsiTheme="minorEastAsia"/>
          <w:bCs/>
          <w:sz w:val="28"/>
          <w:szCs w:val="28"/>
        </w:rPr>
        <w:t>招标方</w:t>
      </w:r>
      <w:r w:rsidR="0088265A" w:rsidRPr="003A79BC">
        <w:rPr>
          <w:rFonts w:asciiTheme="minorEastAsia" w:eastAsiaTheme="minorEastAsia" w:hAnsiTheme="minorEastAsia"/>
          <w:bCs/>
          <w:sz w:val="28"/>
          <w:szCs w:val="28"/>
        </w:rPr>
        <w:t>同意利用，</w:t>
      </w:r>
      <w:r w:rsidR="0093624E" w:rsidRPr="003A79BC">
        <w:rPr>
          <w:rFonts w:asciiTheme="minorEastAsia" w:eastAsiaTheme="minorEastAsia" w:hAnsiTheme="minorEastAsia" w:hint="eastAsia"/>
          <w:bCs/>
          <w:sz w:val="28"/>
          <w:szCs w:val="28"/>
        </w:rPr>
        <w:t>由招标方</w:t>
      </w:r>
      <w:r w:rsidR="0088265A" w:rsidRPr="003A79BC">
        <w:rPr>
          <w:rFonts w:asciiTheme="minorEastAsia" w:eastAsiaTheme="minorEastAsia" w:hAnsiTheme="minorEastAsia"/>
          <w:bCs/>
          <w:sz w:val="28"/>
          <w:szCs w:val="28"/>
        </w:rPr>
        <w:t>按质论价；如</w:t>
      </w:r>
      <w:r w:rsidR="007C0826" w:rsidRPr="003A79BC">
        <w:rPr>
          <w:rFonts w:asciiTheme="minorEastAsia" w:eastAsiaTheme="minorEastAsia" w:hAnsiTheme="minorEastAsia"/>
          <w:bCs/>
          <w:sz w:val="28"/>
          <w:szCs w:val="28"/>
        </w:rPr>
        <w:t>招标方</w:t>
      </w:r>
      <w:r w:rsidR="0088265A" w:rsidRPr="003A79BC">
        <w:rPr>
          <w:rFonts w:asciiTheme="minorEastAsia" w:eastAsiaTheme="minorEastAsia" w:hAnsiTheme="minorEastAsia"/>
          <w:bCs/>
          <w:sz w:val="28"/>
          <w:szCs w:val="28"/>
        </w:rPr>
        <w:t>不</w:t>
      </w:r>
      <w:r w:rsidR="004B6805" w:rsidRPr="003A79BC">
        <w:rPr>
          <w:rFonts w:asciiTheme="minorEastAsia" w:eastAsiaTheme="minorEastAsia" w:hAnsiTheme="minorEastAsia"/>
          <w:bCs/>
          <w:sz w:val="28"/>
          <w:szCs w:val="28"/>
        </w:rPr>
        <w:t>同意利用</w:t>
      </w:r>
      <w:r w:rsidR="0088265A" w:rsidRPr="003A79BC">
        <w:rPr>
          <w:rFonts w:asciiTheme="minorEastAsia" w:eastAsiaTheme="minorEastAsia" w:hAnsiTheme="minorEastAsia"/>
          <w:bCs/>
          <w:sz w:val="28"/>
          <w:szCs w:val="28"/>
        </w:rPr>
        <w:t>，</w:t>
      </w:r>
      <w:r w:rsidR="0088265A" w:rsidRPr="003A79BC">
        <w:rPr>
          <w:rFonts w:asciiTheme="minorEastAsia" w:eastAsiaTheme="minorEastAsia" w:hAnsiTheme="minorEastAsia" w:hint="eastAsia"/>
          <w:bCs/>
          <w:sz w:val="28"/>
          <w:szCs w:val="28"/>
        </w:rPr>
        <w:t>由</w:t>
      </w:r>
      <w:r w:rsidR="007C0826" w:rsidRPr="003A79BC">
        <w:rPr>
          <w:rFonts w:asciiTheme="minorEastAsia" w:eastAsiaTheme="minorEastAsia" w:hAnsiTheme="minorEastAsia" w:hint="eastAsia"/>
          <w:bCs/>
          <w:sz w:val="28"/>
          <w:szCs w:val="28"/>
        </w:rPr>
        <w:t>投标方</w:t>
      </w:r>
      <w:r w:rsidR="0088265A" w:rsidRPr="003A79BC">
        <w:rPr>
          <w:rFonts w:asciiTheme="minorEastAsia" w:eastAsiaTheme="minorEastAsia" w:hAnsiTheme="minorEastAsia" w:hint="eastAsia"/>
          <w:bCs/>
          <w:sz w:val="28"/>
          <w:szCs w:val="28"/>
        </w:rPr>
        <w:t>自行解决回收</w:t>
      </w:r>
      <w:r w:rsidR="0088265A" w:rsidRPr="003A79BC">
        <w:rPr>
          <w:rFonts w:asciiTheme="minorEastAsia" w:eastAsiaTheme="minorEastAsia" w:hAnsiTheme="minorEastAsia"/>
          <w:bCs/>
          <w:sz w:val="28"/>
          <w:szCs w:val="28"/>
        </w:rPr>
        <w:t>。</w:t>
      </w:r>
    </w:p>
    <w:p w:rsidR="00B63220" w:rsidRPr="003A79BC" w:rsidRDefault="00B63220" w:rsidP="00B42C7A">
      <w:pPr>
        <w:pStyle w:val="10"/>
        <w:tabs>
          <w:tab w:val="clear" w:pos="2040"/>
        </w:tabs>
        <w:spacing w:before="0" w:after="0" w:line="360" w:lineRule="auto"/>
        <w:ind w:left="0" w:firstLine="0"/>
        <w:rPr>
          <w:rFonts w:asciiTheme="minorEastAsia" w:eastAsiaTheme="minorEastAsia" w:hAnsiTheme="minorEastAsia"/>
        </w:rPr>
      </w:pPr>
      <w:bookmarkStart w:id="10" w:name="_Toc527194532"/>
      <w:r w:rsidRPr="003A79BC">
        <w:rPr>
          <w:rFonts w:asciiTheme="minorEastAsia" w:eastAsiaTheme="minorEastAsia" w:hAnsiTheme="minorEastAsia" w:hint="eastAsia"/>
        </w:rPr>
        <w:t>6其他</w:t>
      </w:r>
      <w:bookmarkEnd w:id="10"/>
    </w:p>
    <w:p w:rsidR="002B40CB" w:rsidRPr="003A79BC" w:rsidRDefault="000D014C" w:rsidP="00B42C7A">
      <w:pPr>
        <w:pStyle w:val="af2"/>
        <w:adjustRightInd w:val="0"/>
        <w:snapToGrid w:val="0"/>
        <w:spacing w:line="360" w:lineRule="auto"/>
        <w:rPr>
          <w:rFonts w:asciiTheme="minorEastAsia" w:eastAsiaTheme="minorEastAsia" w:hAnsiTheme="minorEastAsia"/>
          <w:sz w:val="28"/>
          <w:szCs w:val="28"/>
        </w:rPr>
      </w:pPr>
      <w:r w:rsidRPr="003A79BC">
        <w:rPr>
          <w:rFonts w:asciiTheme="minorEastAsia" w:eastAsiaTheme="minorEastAsia" w:hAnsiTheme="minorEastAsia" w:hint="eastAsia"/>
          <w:bCs/>
          <w:sz w:val="28"/>
          <w:szCs w:val="28"/>
        </w:rPr>
        <w:t>6.</w:t>
      </w:r>
      <w:r w:rsidR="003159D8" w:rsidRPr="003A79BC">
        <w:rPr>
          <w:rFonts w:asciiTheme="minorEastAsia" w:eastAsiaTheme="minorEastAsia" w:hAnsiTheme="minorEastAsia" w:hint="eastAsia"/>
          <w:bCs/>
          <w:sz w:val="28"/>
          <w:szCs w:val="28"/>
        </w:rPr>
        <w:t>1</w:t>
      </w:r>
      <w:r w:rsidR="00C23CF7" w:rsidRPr="003A79BC">
        <w:rPr>
          <w:rFonts w:asciiTheme="minorEastAsia" w:eastAsiaTheme="minorEastAsia" w:hAnsiTheme="minorEastAsia" w:hint="eastAsia"/>
          <w:bCs/>
          <w:sz w:val="28"/>
          <w:szCs w:val="28"/>
        </w:rPr>
        <w:t xml:space="preserve"> </w:t>
      </w:r>
      <w:r w:rsidR="00575EF8" w:rsidRPr="003A79BC">
        <w:rPr>
          <w:rFonts w:asciiTheme="minorEastAsia" w:eastAsiaTheme="minorEastAsia" w:hAnsiTheme="minorEastAsia" w:hint="eastAsia"/>
          <w:b/>
          <w:bCs/>
          <w:sz w:val="28"/>
          <w:szCs w:val="28"/>
        </w:rPr>
        <w:t>投标方所报价格为</w:t>
      </w:r>
      <w:r w:rsidR="00575EF8" w:rsidRPr="003A79BC">
        <w:rPr>
          <w:rFonts w:asciiTheme="minorEastAsia" w:eastAsiaTheme="minorEastAsia" w:hAnsiTheme="minorEastAsia"/>
          <w:b/>
          <w:bCs/>
          <w:sz w:val="28"/>
          <w:szCs w:val="28"/>
        </w:rPr>
        <w:t>标的物单价</w:t>
      </w:r>
      <w:r w:rsidR="00575EF8" w:rsidRPr="003A79BC">
        <w:rPr>
          <w:rFonts w:asciiTheme="minorEastAsia" w:eastAsiaTheme="minorEastAsia" w:hAnsiTheme="minorEastAsia" w:hint="eastAsia"/>
          <w:b/>
          <w:bCs/>
          <w:sz w:val="28"/>
          <w:szCs w:val="28"/>
        </w:rPr>
        <w:t>，标的物单价</w:t>
      </w:r>
      <w:r w:rsidR="002B40CB" w:rsidRPr="003A79BC">
        <w:rPr>
          <w:rFonts w:asciiTheme="minorEastAsia" w:eastAsiaTheme="minorEastAsia" w:hAnsiTheme="minorEastAsia"/>
          <w:b/>
          <w:bCs/>
          <w:sz w:val="28"/>
          <w:szCs w:val="28"/>
        </w:rPr>
        <w:t>在合同有效期内固定不变</w:t>
      </w:r>
      <w:r w:rsidR="00C23CF7" w:rsidRPr="003A79BC">
        <w:rPr>
          <w:rFonts w:asciiTheme="minorEastAsia" w:eastAsiaTheme="minorEastAsia" w:hAnsiTheme="minorEastAsia" w:hint="eastAsia"/>
          <w:b/>
          <w:bCs/>
          <w:sz w:val="28"/>
          <w:szCs w:val="28"/>
        </w:rPr>
        <w:t>。</w:t>
      </w:r>
      <w:r w:rsidR="002E6580" w:rsidRPr="003A79BC">
        <w:rPr>
          <w:rFonts w:asciiTheme="minorEastAsia" w:eastAsiaTheme="minorEastAsia" w:hAnsiTheme="minorEastAsia" w:hint="eastAsia"/>
          <w:bCs/>
          <w:sz w:val="28"/>
          <w:szCs w:val="28"/>
        </w:rPr>
        <w:t>6.</w:t>
      </w:r>
      <w:r w:rsidR="003159D8" w:rsidRPr="003A79BC">
        <w:rPr>
          <w:rFonts w:asciiTheme="minorEastAsia" w:eastAsiaTheme="minorEastAsia" w:hAnsiTheme="minorEastAsia" w:hint="eastAsia"/>
          <w:bCs/>
          <w:sz w:val="28"/>
          <w:szCs w:val="28"/>
        </w:rPr>
        <w:t>2</w:t>
      </w:r>
      <w:r w:rsidR="006822EE" w:rsidRPr="003A79BC">
        <w:rPr>
          <w:rFonts w:asciiTheme="minorEastAsia" w:eastAsiaTheme="minorEastAsia" w:hAnsiTheme="minorEastAsia" w:hint="eastAsia"/>
          <w:bCs/>
          <w:sz w:val="28"/>
          <w:szCs w:val="28"/>
        </w:rPr>
        <w:t xml:space="preserve"> </w:t>
      </w:r>
      <w:r w:rsidR="002E6580" w:rsidRPr="003A79BC">
        <w:rPr>
          <w:rFonts w:asciiTheme="minorEastAsia" w:eastAsiaTheme="minorEastAsia" w:hAnsiTheme="minorEastAsia" w:hint="eastAsia"/>
          <w:b/>
          <w:bCs/>
          <w:sz w:val="28"/>
          <w:szCs w:val="28"/>
        </w:rPr>
        <w:t>招标方按照投标方提供的</w:t>
      </w:r>
      <w:r w:rsidR="00C23CF7" w:rsidRPr="003A79BC">
        <w:rPr>
          <w:rFonts w:asciiTheme="minorEastAsia" w:eastAsiaTheme="minorEastAsia" w:hAnsiTheme="minorEastAsia" w:hint="eastAsia"/>
          <w:b/>
          <w:bCs/>
          <w:sz w:val="28"/>
          <w:szCs w:val="28"/>
        </w:rPr>
        <w:t>有效</w:t>
      </w:r>
      <w:r w:rsidR="00410BCF">
        <w:rPr>
          <w:rFonts w:asciiTheme="minorEastAsia" w:eastAsiaTheme="minorEastAsia" w:hAnsiTheme="minorEastAsia" w:hint="eastAsia"/>
          <w:b/>
          <w:bCs/>
          <w:sz w:val="28"/>
          <w:szCs w:val="28"/>
        </w:rPr>
        <w:t>试验</w:t>
      </w:r>
      <w:r w:rsidR="00C23CF7" w:rsidRPr="003A79BC">
        <w:rPr>
          <w:rFonts w:asciiTheme="minorEastAsia" w:eastAsiaTheme="minorEastAsia" w:hAnsiTheme="minorEastAsia" w:hint="eastAsia"/>
          <w:b/>
          <w:bCs/>
          <w:sz w:val="28"/>
          <w:szCs w:val="28"/>
        </w:rPr>
        <w:t>报告、</w:t>
      </w:r>
      <w:r w:rsidR="002B40CB" w:rsidRPr="003A79BC">
        <w:rPr>
          <w:rFonts w:asciiTheme="minorEastAsia" w:eastAsiaTheme="minorEastAsia" w:hAnsiTheme="minorEastAsia" w:hint="eastAsia"/>
          <w:b/>
          <w:sz w:val="28"/>
          <w:szCs w:val="28"/>
        </w:rPr>
        <w:t>《循环水处理方案》及</w:t>
      </w:r>
      <w:r w:rsidR="00C23CF7" w:rsidRPr="003A79BC">
        <w:rPr>
          <w:rFonts w:asciiTheme="minorEastAsia" w:eastAsiaTheme="minorEastAsia" w:hAnsiTheme="minorEastAsia" w:hint="eastAsia"/>
          <w:b/>
          <w:sz w:val="28"/>
          <w:szCs w:val="28"/>
        </w:rPr>
        <w:t>药品单价进行循环水处理的</w:t>
      </w:r>
      <w:r w:rsidR="002B40CB" w:rsidRPr="003A79BC">
        <w:rPr>
          <w:rFonts w:asciiTheme="minorEastAsia" w:eastAsiaTheme="minorEastAsia" w:hAnsiTheme="minorEastAsia" w:hint="eastAsia"/>
          <w:b/>
          <w:sz w:val="28"/>
          <w:szCs w:val="28"/>
        </w:rPr>
        <w:t>发电单耗成本</w:t>
      </w:r>
      <w:r w:rsidR="00C23CF7" w:rsidRPr="003A79BC">
        <w:rPr>
          <w:rFonts w:asciiTheme="minorEastAsia" w:eastAsiaTheme="minorEastAsia" w:hAnsiTheme="minorEastAsia" w:hint="eastAsia"/>
          <w:b/>
          <w:sz w:val="28"/>
          <w:szCs w:val="28"/>
        </w:rPr>
        <w:t>进行核算，核算的单耗成本作为投标方投标价格的基本判据</w:t>
      </w:r>
      <w:r w:rsidR="002B40CB" w:rsidRPr="003A79BC">
        <w:rPr>
          <w:rFonts w:asciiTheme="minorEastAsia" w:eastAsiaTheme="minorEastAsia" w:hAnsiTheme="minorEastAsia" w:hint="eastAsia"/>
          <w:b/>
          <w:sz w:val="28"/>
          <w:szCs w:val="28"/>
        </w:rPr>
        <w:t>。</w:t>
      </w:r>
    </w:p>
    <w:p w:rsidR="00F12008" w:rsidRPr="003A79BC" w:rsidRDefault="002B40CB" w:rsidP="00B42C7A">
      <w:pPr>
        <w:pStyle w:val="af2"/>
        <w:adjustRightInd w:val="0"/>
        <w:snapToGrid w:val="0"/>
        <w:spacing w:line="360" w:lineRule="auto"/>
        <w:rPr>
          <w:rFonts w:asciiTheme="minorEastAsia" w:eastAsiaTheme="minorEastAsia" w:hAnsiTheme="minorEastAsia"/>
          <w:b/>
          <w:sz w:val="28"/>
          <w:szCs w:val="28"/>
        </w:rPr>
      </w:pPr>
      <w:r w:rsidRPr="003A79BC">
        <w:rPr>
          <w:rFonts w:asciiTheme="minorEastAsia" w:eastAsiaTheme="minorEastAsia" w:hAnsiTheme="minorEastAsia" w:hint="eastAsia"/>
          <w:sz w:val="28"/>
          <w:szCs w:val="28"/>
        </w:rPr>
        <w:t>6.</w:t>
      </w:r>
      <w:r w:rsidR="003159D8" w:rsidRPr="003A79BC">
        <w:rPr>
          <w:rFonts w:asciiTheme="minorEastAsia" w:eastAsiaTheme="minorEastAsia" w:hAnsiTheme="minorEastAsia" w:hint="eastAsia"/>
          <w:sz w:val="28"/>
          <w:szCs w:val="28"/>
        </w:rPr>
        <w:t>3</w:t>
      </w:r>
      <w:r w:rsidR="00C23CF7" w:rsidRPr="003A79BC">
        <w:rPr>
          <w:rFonts w:asciiTheme="minorEastAsia" w:eastAsiaTheme="minorEastAsia" w:hAnsiTheme="minorEastAsia" w:hint="eastAsia"/>
          <w:b/>
          <w:sz w:val="28"/>
          <w:szCs w:val="28"/>
        </w:rPr>
        <w:t>单耗成本的</w:t>
      </w:r>
      <w:proofErr w:type="gramStart"/>
      <w:r w:rsidR="00C23CF7" w:rsidRPr="003A79BC">
        <w:rPr>
          <w:rFonts w:asciiTheme="minorEastAsia" w:eastAsiaTheme="minorEastAsia" w:hAnsiTheme="minorEastAsia" w:hint="eastAsia"/>
          <w:b/>
          <w:sz w:val="28"/>
          <w:szCs w:val="28"/>
        </w:rPr>
        <w:t>核算按</w:t>
      </w:r>
      <w:proofErr w:type="gramEnd"/>
      <w:r w:rsidR="00C23CF7" w:rsidRPr="003A79BC">
        <w:rPr>
          <w:rFonts w:asciiTheme="minorEastAsia" w:eastAsiaTheme="minorEastAsia" w:hAnsiTheme="minorEastAsia" w:hint="eastAsia"/>
          <w:b/>
          <w:sz w:val="28"/>
          <w:szCs w:val="28"/>
        </w:rPr>
        <w:t>本规范中提供的夏季运行工况下的水量平衡进行。</w:t>
      </w:r>
    </w:p>
    <w:p w:rsidR="00C23CF7" w:rsidRPr="003A79BC" w:rsidRDefault="00C23CF7" w:rsidP="00B42C7A">
      <w:pPr>
        <w:pStyle w:val="af2"/>
        <w:adjustRightInd w:val="0"/>
        <w:snapToGrid w:val="0"/>
        <w:spacing w:line="360" w:lineRule="auto"/>
        <w:rPr>
          <w:rFonts w:asciiTheme="minorEastAsia" w:eastAsiaTheme="minorEastAsia" w:hAnsiTheme="minorEastAsia"/>
          <w:sz w:val="28"/>
          <w:szCs w:val="28"/>
        </w:rPr>
      </w:pPr>
      <w:r w:rsidRPr="003A79BC">
        <w:rPr>
          <w:rFonts w:asciiTheme="minorEastAsia" w:eastAsiaTheme="minorEastAsia" w:hAnsiTheme="minorEastAsia" w:hint="eastAsia"/>
          <w:sz w:val="28"/>
          <w:szCs w:val="28"/>
        </w:rPr>
        <w:t>6.4 循环水</w:t>
      </w:r>
      <w:r w:rsidR="00550EED" w:rsidRPr="003A79BC">
        <w:rPr>
          <w:rFonts w:asciiTheme="minorEastAsia" w:eastAsiaTheme="minorEastAsia" w:hAnsiTheme="minorEastAsia" w:hint="eastAsia"/>
          <w:sz w:val="28"/>
          <w:szCs w:val="28"/>
        </w:rPr>
        <w:t>处理</w:t>
      </w:r>
      <w:r w:rsidRPr="003A79BC">
        <w:rPr>
          <w:rFonts w:asciiTheme="minorEastAsia" w:eastAsiaTheme="minorEastAsia" w:hAnsiTheme="minorEastAsia" w:hint="eastAsia"/>
          <w:sz w:val="28"/>
          <w:szCs w:val="28"/>
        </w:rPr>
        <w:t>单耗计算公式为：</w:t>
      </w:r>
    </w:p>
    <w:p w:rsidR="00C01355" w:rsidRPr="003A79BC" w:rsidRDefault="00C23CF7" w:rsidP="00B42C7A">
      <w:pPr>
        <w:pStyle w:val="af2"/>
        <w:adjustRightInd w:val="0"/>
        <w:snapToGrid w:val="0"/>
        <w:spacing w:line="360" w:lineRule="auto"/>
        <w:jc w:val="center"/>
        <w:rPr>
          <w:rFonts w:asciiTheme="minorEastAsia" w:eastAsiaTheme="minorEastAsia" w:hAnsiTheme="minorEastAsia"/>
          <w:sz w:val="28"/>
          <w:szCs w:val="28"/>
        </w:rPr>
      </w:pPr>
      <w:r w:rsidRPr="003A79BC">
        <w:rPr>
          <w:rFonts w:asciiTheme="minorEastAsia" w:eastAsiaTheme="minorEastAsia" w:hAnsiTheme="minorEastAsia" w:hint="eastAsia"/>
          <w:sz w:val="28"/>
          <w:szCs w:val="28"/>
        </w:rPr>
        <w:lastRenderedPageBreak/>
        <w:t>单耗=</w:t>
      </w:r>
      <w:r w:rsidR="003579BA" w:rsidRPr="003A79BC">
        <w:rPr>
          <w:rFonts w:asciiTheme="minorEastAsia" w:eastAsiaTheme="minorEastAsia" w:hAnsiTheme="minorEastAsia" w:hint="eastAsia"/>
          <w:sz w:val="28"/>
          <w:szCs w:val="28"/>
        </w:rPr>
        <w:t>（</w:t>
      </w:r>
      <w:r w:rsidR="00C01355" w:rsidRPr="003A79BC">
        <w:rPr>
          <w:rFonts w:asciiTheme="minorEastAsia" w:eastAsiaTheme="minorEastAsia" w:hAnsiTheme="minorEastAsia" w:hint="eastAsia"/>
          <w:sz w:val="28"/>
          <w:szCs w:val="28"/>
        </w:rPr>
        <w:t>Q</w:t>
      </w:r>
      <w:r w:rsidR="00C01355" w:rsidRPr="003A79BC">
        <w:rPr>
          <w:rFonts w:asciiTheme="minorEastAsia" w:eastAsiaTheme="minorEastAsia" w:hAnsiTheme="minorEastAsia" w:hint="eastAsia"/>
          <w:sz w:val="28"/>
          <w:szCs w:val="28"/>
          <w:vertAlign w:val="subscript"/>
        </w:rPr>
        <w:t>4</w:t>
      </w:r>
      <w:r w:rsidR="00C01355" w:rsidRPr="003A79BC">
        <w:rPr>
          <w:rFonts w:asciiTheme="minorEastAsia" w:eastAsiaTheme="minorEastAsia" w:hAnsiTheme="minorEastAsia" w:hint="eastAsia"/>
          <w:sz w:val="28"/>
          <w:szCs w:val="28"/>
        </w:rPr>
        <w:t>×</w:t>
      </w:r>
      <w:r w:rsidR="00550EED" w:rsidRPr="003A79BC">
        <w:rPr>
          <w:rFonts w:asciiTheme="minorEastAsia" w:eastAsiaTheme="minorEastAsia" w:hAnsiTheme="minorEastAsia" w:hint="eastAsia"/>
          <w:sz w:val="28"/>
          <w:szCs w:val="28"/>
        </w:rPr>
        <w:t>c</w:t>
      </w:r>
      <w:r w:rsidR="00C01355" w:rsidRPr="003A79BC">
        <w:rPr>
          <w:rFonts w:asciiTheme="minorEastAsia" w:eastAsiaTheme="minorEastAsia" w:hAnsiTheme="minorEastAsia" w:hint="eastAsia"/>
          <w:sz w:val="28"/>
          <w:szCs w:val="28"/>
        </w:rPr>
        <w:t>×A +</w:t>
      </w:r>
      <w:r w:rsidR="00550EED" w:rsidRPr="003A79BC">
        <w:rPr>
          <w:rFonts w:asciiTheme="minorEastAsia" w:eastAsiaTheme="minorEastAsia" w:hAnsiTheme="minorEastAsia" w:hint="eastAsia"/>
          <w:sz w:val="28"/>
          <w:szCs w:val="28"/>
        </w:rPr>
        <w:t xml:space="preserve"> M</w:t>
      </w:r>
      <w:r w:rsidR="00550EED" w:rsidRPr="003A79BC">
        <w:rPr>
          <w:rFonts w:asciiTheme="minorEastAsia" w:eastAsiaTheme="minorEastAsia" w:hAnsiTheme="minorEastAsia" w:hint="eastAsia"/>
          <w:sz w:val="28"/>
          <w:szCs w:val="28"/>
          <w:vertAlign w:val="subscript"/>
        </w:rPr>
        <w:t>1</w:t>
      </w:r>
      <w:r w:rsidR="00550EED" w:rsidRPr="003A79BC">
        <w:rPr>
          <w:rFonts w:asciiTheme="minorEastAsia" w:eastAsiaTheme="minorEastAsia" w:hAnsiTheme="minorEastAsia" w:hint="eastAsia"/>
          <w:sz w:val="28"/>
          <w:szCs w:val="28"/>
        </w:rPr>
        <w:t>×B</w:t>
      </w:r>
      <w:r w:rsidR="00C01355" w:rsidRPr="003A79BC">
        <w:rPr>
          <w:rFonts w:asciiTheme="minorEastAsia" w:eastAsiaTheme="minorEastAsia" w:hAnsiTheme="minorEastAsia" w:hint="eastAsia"/>
          <w:sz w:val="28"/>
          <w:szCs w:val="28"/>
        </w:rPr>
        <w:t>÷</w:t>
      </w:r>
      <w:r w:rsidR="00550EED" w:rsidRPr="003A79BC">
        <w:rPr>
          <w:rFonts w:asciiTheme="minorEastAsia" w:eastAsiaTheme="minorEastAsia" w:hAnsiTheme="minorEastAsia" w:hint="eastAsia"/>
          <w:sz w:val="28"/>
          <w:szCs w:val="28"/>
        </w:rPr>
        <w:t>T</w:t>
      </w:r>
      <w:r w:rsidR="00550EED" w:rsidRPr="003A79BC">
        <w:rPr>
          <w:rFonts w:asciiTheme="minorEastAsia" w:eastAsiaTheme="minorEastAsia" w:hAnsiTheme="minorEastAsia" w:hint="eastAsia"/>
          <w:sz w:val="28"/>
          <w:szCs w:val="28"/>
          <w:vertAlign w:val="subscript"/>
        </w:rPr>
        <w:t>1</w:t>
      </w:r>
      <w:r w:rsidR="000B7F1E" w:rsidRPr="003A79BC">
        <w:rPr>
          <w:rFonts w:asciiTheme="minorEastAsia" w:eastAsiaTheme="minorEastAsia" w:hAnsiTheme="minorEastAsia" w:hint="eastAsia"/>
          <w:sz w:val="28"/>
          <w:szCs w:val="28"/>
        </w:rPr>
        <w:t>÷24</w:t>
      </w:r>
      <w:r w:rsidR="00550EED" w:rsidRPr="003A79BC">
        <w:rPr>
          <w:rFonts w:asciiTheme="minorEastAsia" w:eastAsiaTheme="minorEastAsia" w:hAnsiTheme="minorEastAsia" w:hint="eastAsia"/>
          <w:sz w:val="28"/>
          <w:szCs w:val="28"/>
        </w:rPr>
        <w:t>+ M</w:t>
      </w:r>
      <w:r w:rsidR="00550EED" w:rsidRPr="003A79BC">
        <w:rPr>
          <w:rFonts w:asciiTheme="minorEastAsia" w:eastAsiaTheme="minorEastAsia" w:hAnsiTheme="minorEastAsia" w:hint="eastAsia"/>
          <w:sz w:val="28"/>
          <w:szCs w:val="28"/>
          <w:vertAlign w:val="subscript"/>
        </w:rPr>
        <w:t>2</w:t>
      </w:r>
      <w:r w:rsidR="00550EED" w:rsidRPr="003A79BC">
        <w:rPr>
          <w:rFonts w:asciiTheme="minorEastAsia" w:eastAsiaTheme="minorEastAsia" w:hAnsiTheme="minorEastAsia" w:hint="eastAsia"/>
          <w:sz w:val="28"/>
          <w:szCs w:val="28"/>
        </w:rPr>
        <w:t>×C÷T</w:t>
      </w:r>
      <w:r w:rsidR="00550EED" w:rsidRPr="003A79BC">
        <w:rPr>
          <w:rFonts w:asciiTheme="minorEastAsia" w:eastAsiaTheme="minorEastAsia" w:hAnsiTheme="minorEastAsia" w:hint="eastAsia"/>
          <w:sz w:val="28"/>
          <w:szCs w:val="28"/>
          <w:vertAlign w:val="subscript"/>
        </w:rPr>
        <w:t>2</w:t>
      </w:r>
      <w:r w:rsidR="000B7F1E" w:rsidRPr="003A79BC">
        <w:rPr>
          <w:rFonts w:asciiTheme="minorEastAsia" w:eastAsiaTheme="minorEastAsia" w:hAnsiTheme="minorEastAsia" w:hint="eastAsia"/>
          <w:sz w:val="28"/>
          <w:szCs w:val="28"/>
        </w:rPr>
        <w:t>÷24</w:t>
      </w:r>
      <w:r w:rsidR="003579BA" w:rsidRPr="003A79BC">
        <w:rPr>
          <w:rFonts w:asciiTheme="minorEastAsia" w:eastAsiaTheme="minorEastAsia" w:hAnsiTheme="minorEastAsia" w:hint="eastAsia"/>
          <w:sz w:val="28"/>
          <w:szCs w:val="28"/>
        </w:rPr>
        <w:t>）/60</w:t>
      </w:r>
    </w:p>
    <w:p w:rsidR="0066104D" w:rsidRPr="003A79BC" w:rsidRDefault="00C6774A" w:rsidP="00B42C7A">
      <w:pPr>
        <w:pStyle w:val="af2"/>
        <w:adjustRightInd w:val="0"/>
        <w:snapToGrid w:val="0"/>
        <w:spacing w:line="360" w:lineRule="auto"/>
        <w:ind w:firstLineChars="200" w:firstLine="560"/>
        <w:rPr>
          <w:rFonts w:asciiTheme="minorEastAsia" w:eastAsiaTheme="minorEastAsia" w:hAnsiTheme="minorEastAsia"/>
          <w:bCs/>
          <w:sz w:val="28"/>
          <w:szCs w:val="28"/>
        </w:rPr>
      </w:pPr>
      <w:r w:rsidRPr="003A79BC">
        <w:rPr>
          <w:rFonts w:asciiTheme="minorEastAsia" w:eastAsiaTheme="minorEastAsia" w:hAnsiTheme="minorEastAsia" w:hint="eastAsia"/>
          <w:bCs/>
          <w:sz w:val="28"/>
          <w:szCs w:val="28"/>
        </w:rPr>
        <w:t>式</w:t>
      </w:r>
      <w:r w:rsidR="00550EED" w:rsidRPr="003A79BC">
        <w:rPr>
          <w:rFonts w:asciiTheme="minorEastAsia" w:eastAsiaTheme="minorEastAsia" w:hAnsiTheme="minorEastAsia" w:hint="eastAsia"/>
          <w:bCs/>
          <w:sz w:val="28"/>
          <w:szCs w:val="28"/>
        </w:rPr>
        <w:t>中</w:t>
      </w:r>
      <w:r w:rsidR="0066104D" w:rsidRPr="003A79BC">
        <w:rPr>
          <w:rFonts w:asciiTheme="minorEastAsia" w:eastAsiaTheme="minorEastAsia" w:hAnsiTheme="minorEastAsia" w:hint="eastAsia"/>
          <w:bCs/>
          <w:sz w:val="28"/>
          <w:szCs w:val="28"/>
        </w:rPr>
        <w:t>：</w:t>
      </w:r>
    </w:p>
    <w:p w:rsidR="00550EED" w:rsidRPr="003A79BC" w:rsidRDefault="00550EED" w:rsidP="00B42C7A">
      <w:pPr>
        <w:pStyle w:val="af2"/>
        <w:adjustRightInd w:val="0"/>
        <w:snapToGrid w:val="0"/>
        <w:spacing w:line="360" w:lineRule="auto"/>
        <w:ind w:firstLineChars="200" w:firstLine="560"/>
        <w:rPr>
          <w:rFonts w:asciiTheme="minorEastAsia" w:eastAsiaTheme="minorEastAsia" w:hAnsiTheme="minorEastAsia"/>
          <w:bCs/>
          <w:sz w:val="28"/>
          <w:szCs w:val="28"/>
        </w:rPr>
      </w:pPr>
      <w:r w:rsidRPr="003A79BC">
        <w:rPr>
          <w:rFonts w:asciiTheme="minorEastAsia" w:eastAsiaTheme="minorEastAsia" w:hAnsiTheme="minorEastAsia" w:hint="eastAsia"/>
          <w:bCs/>
          <w:sz w:val="28"/>
          <w:szCs w:val="28"/>
        </w:rPr>
        <w:t>单耗—循环水处理成本，元/万千瓦时；</w:t>
      </w:r>
    </w:p>
    <w:p w:rsidR="00550EED" w:rsidRPr="003A79BC" w:rsidRDefault="00550EED" w:rsidP="00B42C7A">
      <w:pPr>
        <w:pStyle w:val="af2"/>
        <w:adjustRightInd w:val="0"/>
        <w:snapToGrid w:val="0"/>
        <w:spacing w:line="360" w:lineRule="auto"/>
        <w:ind w:firstLineChars="200" w:firstLine="560"/>
        <w:rPr>
          <w:rFonts w:asciiTheme="minorEastAsia" w:eastAsiaTheme="minorEastAsia" w:hAnsiTheme="minorEastAsia"/>
          <w:bCs/>
          <w:sz w:val="28"/>
          <w:szCs w:val="28"/>
        </w:rPr>
      </w:pPr>
      <w:r w:rsidRPr="003A79BC">
        <w:rPr>
          <w:rFonts w:asciiTheme="minorEastAsia" w:eastAsiaTheme="minorEastAsia" w:hAnsiTheme="minorEastAsia" w:hint="eastAsia"/>
          <w:bCs/>
          <w:sz w:val="28"/>
          <w:szCs w:val="28"/>
        </w:rPr>
        <w:t>Q</w:t>
      </w:r>
      <w:r w:rsidRPr="003A79BC">
        <w:rPr>
          <w:rFonts w:asciiTheme="minorEastAsia" w:eastAsiaTheme="minorEastAsia" w:hAnsiTheme="minorEastAsia" w:hint="eastAsia"/>
          <w:bCs/>
          <w:sz w:val="28"/>
          <w:szCs w:val="28"/>
          <w:vertAlign w:val="subscript"/>
        </w:rPr>
        <w:t>4</w:t>
      </w:r>
      <w:r w:rsidRPr="003A79BC">
        <w:rPr>
          <w:rFonts w:asciiTheme="minorEastAsia" w:eastAsiaTheme="minorEastAsia" w:hAnsiTheme="minorEastAsia" w:hint="eastAsia"/>
          <w:bCs/>
          <w:sz w:val="28"/>
          <w:szCs w:val="28"/>
        </w:rPr>
        <w:t>—循环水补充水</w:t>
      </w:r>
      <w:r w:rsidR="00052E31">
        <w:rPr>
          <w:rFonts w:asciiTheme="minorEastAsia" w:eastAsiaTheme="minorEastAsia" w:hAnsiTheme="minorEastAsia" w:hint="eastAsia"/>
          <w:bCs/>
          <w:sz w:val="28"/>
          <w:szCs w:val="28"/>
        </w:rPr>
        <w:t>流</w:t>
      </w:r>
      <w:r w:rsidRPr="003A79BC">
        <w:rPr>
          <w:rFonts w:asciiTheme="minorEastAsia" w:eastAsiaTheme="minorEastAsia" w:hAnsiTheme="minorEastAsia" w:hint="eastAsia"/>
          <w:bCs/>
          <w:sz w:val="28"/>
          <w:szCs w:val="28"/>
        </w:rPr>
        <w:t>量，1312</w:t>
      </w:r>
      <w:r w:rsidR="00052E31">
        <w:rPr>
          <w:rFonts w:asciiTheme="minorEastAsia" w:eastAsiaTheme="minorEastAsia" w:hAnsiTheme="minorEastAsia" w:hint="eastAsia"/>
          <w:bCs/>
          <w:sz w:val="28"/>
          <w:szCs w:val="28"/>
        </w:rPr>
        <w:t>吨</w:t>
      </w:r>
      <w:r w:rsidRPr="003A79BC">
        <w:rPr>
          <w:rFonts w:asciiTheme="minorEastAsia" w:eastAsiaTheme="minorEastAsia" w:hAnsiTheme="minorEastAsia" w:hint="eastAsia"/>
          <w:bCs/>
          <w:sz w:val="28"/>
          <w:szCs w:val="28"/>
        </w:rPr>
        <w:t>/</w:t>
      </w:r>
      <w:r w:rsidR="00052E31">
        <w:rPr>
          <w:rFonts w:asciiTheme="minorEastAsia" w:eastAsiaTheme="minorEastAsia" w:hAnsiTheme="minorEastAsia" w:hint="eastAsia"/>
          <w:bCs/>
          <w:sz w:val="28"/>
          <w:szCs w:val="28"/>
        </w:rPr>
        <w:t>小时</w:t>
      </w:r>
      <w:r w:rsidRPr="003A79BC">
        <w:rPr>
          <w:rFonts w:asciiTheme="minorEastAsia" w:eastAsiaTheme="minorEastAsia" w:hAnsiTheme="minorEastAsia" w:hint="eastAsia"/>
          <w:bCs/>
          <w:sz w:val="28"/>
          <w:szCs w:val="28"/>
        </w:rPr>
        <w:t>；</w:t>
      </w:r>
    </w:p>
    <w:p w:rsidR="00550EED" w:rsidRPr="003A79BC" w:rsidRDefault="00550EED" w:rsidP="00B42C7A">
      <w:pPr>
        <w:pStyle w:val="af2"/>
        <w:adjustRightInd w:val="0"/>
        <w:snapToGrid w:val="0"/>
        <w:spacing w:line="360" w:lineRule="auto"/>
        <w:ind w:firstLineChars="200" w:firstLine="560"/>
        <w:rPr>
          <w:rFonts w:asciiTheme="minorEastAsia" w:eastAsiaTheme="minorEastAsia" w:hAnsiTheme="minorEastAsia"/>
          <w:bCs/>
          <w:sz w:val="28"/>
          <w:szCs w:val="28"/>
        </w:rPr>
      </w:pPr>
      <w:r w:rsidRPr="003A79BC">
        <w:rPr>
          <w:rFonts w:asciiTheme="minorEastAsia" w:eastAsiaTheme="minorEastAsia" w:hAnsiTheme="minorEastAsia" w:hint="eastAsia"/>
          <w:bCs/>
          <w:sz w:val="28"/>
          <w:szCs w:val="28"/>
        </w:rPr>
        <w:t>c</w:t>
      </w:r>
      <w:r w:rsidRPr="003A79BC">
        <w:rPr>
          <w:rFonts w:asciiTheme="minorEastAsia" w:eastAsiaTheme="minorEastAsia" w:hAnsiTheme="minorEastAsia" w:hint="eastAsia"/>
          <w:bCs/>
          <w:sz w:val="28"/>
          <w:szCs w:val="28"/>
          <w:vertAlign w:val="subscript"/>
        </w:rPr>
        <w:t xml:space="preserve"> </w:t>
      </w:r>
      <w:r w:rsidRPr="003A79BC">
        <w:rPr>
          <w:rFonts w:asciiTheme="minorEastAsia" w:eastAsiaTheme="minorEastAsia" w:hAnsiTheme="minorEastAsia" w:hint="eastAsia"/>
          <w:bCs/>
          <w:sz w:val="28"/>
          <w:szCs w:val="28"/>
        </w:rPr>
        <w:t>—</w:t>
      </w:r>
      <w:r w:rsidR="003579BA" w:rsidRPr="003A79BC">
        <w:rPr>
          <w:rFonts w:asciiTheme="minorEastAsia" w:eastAsiaTheme="minorEastAsia" w:hAnsiTheme="minorEastAsia" w:hint="eastAsia"/>
          <w:bCs/>
          <w:sz w:val="28"/>
          <w:szCs w:val="28"/>
        </w:rPr>
        <w:t>每吨补水</w:t>
      </w:r>
      <w:proofErr w:type="gramStart"/>
      <w:r w:rsidR="003579BA" w:rsidRPr="003A79BC">
        <w:rPr>
          <w:rFonts w:asciiTheme="minorEastAsia" w:eastAsiaTheme="minorEastAsia" w:hAnsiTheme="minorEastAsia" w:hint="eastAsia"/>
          <w:bCs/>
          <w:sz w:val="28"/>
          <w:szCs w:val="28"/>
        </w:rPr>
        <w:t>的</w:t>
      </w:r>
      <w:r w:rsidR="00491B19">
        <w:rPr>
          <w:rFonts w:asciiTheme="minorEastAsia" w:eastAsiaTheme="minorEastAsia" w:hAnsiTheme="minorEastAsia" w:hint="eastAsia"/>
          <w:bCs/>
          <w:sz w:val="28"/>
          <w:szCs w:val="28"/>
        </w:rPr>
        <w:t>缓蚀阻</w:t>
      </w:r>
      <w:proofErr w:type="gramEnd"/>
      <w:r w:rsidR="00491B19">
        <w:rPr>
          <w:rFonts w:asciiTheme="minorEastAsia" w:eastAsiaTheme="minorEastAsia" w:hAnsiTheme="minorEastAsia" w:hint="eastAsia"/>
          <w:bCs/>
          <w:sz w:val="28"/>
          <w:szCs w:val="28"/>
        </w:rPr>
        <w:t>垢剂</w:t>
      </w:r>
      <w:r w:rsidRPr="003A79BC">
        <w:rPr>
          <w:rFonts w:asciiTheme="minorEastAsia" w:eastAsiaTheme="minorEastAsia" w:hAnsiTheme="minorEastAsia" w:hint="eastAsia"/>
          <w:bCs/>
          <w:sz w:val="28"/>
          <w:szCs w:val="28"/>
        </w:rPr>
        <w:t>的加药浓度，</w:t>
      </w:r>
      <w:proofErr w:type="gramStart"/>
      <w:r w:rsidR="003579BA" w:rsidRPr="003A79BC">
        <w:rPr>
          <w:rFonts w:asciiTheme="minorEastAsia" w:eastAsiaTheme="minorEastAsia" w:hAnsiTheme="minorEastAsia" w:hint="eastAsia"/>
          <w:bCs/>
          <w:sz w:val="28"/>
          <w:szCs w:val="28"/>
        </w:rPr>
        <w:t>千克/</w:t>
      </w:r>
      <w:proofErr w:type="gramEnd"/>
      <w:r w:rsidR="003579BA" w:rsidRPr="003A79BC">
        <w:rPr>
          <w:rFonts w:asciiTheme="minorEastAsia" w:eastAsiaTheme="minorEastAsia" w:hAnsiTheme="minorEastAsia" w:hint="eastAsia"/>
          <w:bCs/>
          <w:sz w:val="28"/>
          <w:szCs w:val="28"/>
        </w:rPr>
        <w:t>吨补水；</w:t>
      </w:r>
    </w:p>
    <w:p w:rsidR="00550EED" w:rsidRPr="003A79BC" w:rsidRDefault="00550EED" w:rsidP="00B42C7A">
      <w:pPr>
        <w:pStyle w:val="af2"/>
        <w:adjustRightInd w:val="0"/>
        <w:snapToGrid w:val="0"/>
        <w:spacing w:line="360" w:lineRule="auto"/>
        <w:ind w:firstLineChars="200" w:firstLine="560"/>
        <w:rPr>
          <w:rFonts w:asciiTheme="minorEastAsia" w:eastAsiaTheme="minorEastAsia" w:hAnsiTheme="minorEastAsia"/>
          <w:bCs/>
          <w:sz w:val="28"/>
          <w:szCs w:val="28"/>
        </w:rPr>
      </w:pPr>
      <w:r w:rsidRPr="003A79BC">
        <w:rPr>
          <w:rFonts w:asciiTheme="minorEastAsia" w:eastAsiaTheme="minorEastAsia" w:hAnsiTheme="minorEastAsia" w:hint="eastAsia"/>
          <w:bCs/>
          <w:sz w:val="28"/>
          <w:szCs w:val="28"/>
        </w:rPr>
        <w:t>A</w:t>
      </w:r>
      <w:r w:rsidRPr="003A79BC">
        <w:rPr>
          <w:rFonts w:asciiTheme="minorEastAsia" w:eastAsiaTheme="minorEastAsia" w:hAnsiTheme="minorEastAsia" w:hint="eastAsia"/>
          <w:bCs/>
          <w:sz w:val="28"/>
          <w:szCs w:val="28"/>
          <w:vertAlign w:val="subscript"/>
        </w:rPr>
        <w:t xml:space="preserve"> </w:t>
      </w:r>
      <w:proofErr w:type="gramStart"/>
      <w:r w:rsidRPr="003A79BC">
        <w:rPr>
          <w:rFonts w:asciiTheme="minorEastAsia" w:eastAsiaTheme="minorEastAsia" w:hAnsiTheme="minorEastAsia" w:hint="eastAsia"/>
          <w:bCs/>
          <w:sz w:val="28"/>
          <w:szCs w:val="28"/>
        </w:rPr>
        <w:t>—</w:t>
      </w:r>
      <w:r w:rsidR="00491B19">
        <w:rPr>
          <w:rFonts w:asciiTheme="minorEastAsia" w:eastAsiaTheme="minorEastAsia" w:hAnsiTheme="minorEastAsia" w:hint="eastAsia"/>
          <w:bCs/>
          <w:sz w:val="28"/>
          <w:szCs w:val="28"/>
        </w:rPr>
        <w:t>缓蚀</w:t>
      </w:r>
      <w:proofErr w:type="gramEnd"/>
      <w:r w:rsidR="00491B19">
        <w:rPr>
          <w:rFonts w:asciiTheme="minorEastAsia" w:eastAsiaTheme="minorEastAsia" w:hAnsiTheme="minorEastAsia" w:hint="eastAsia"/>
          <w:bCs/>
          <w:sz w:val="28"/>
          <w:szCs w:val="28"/>
        </w:rPr>
        <w:t>阻垢剂</w:t>
      </w:r>
      <w:r w:rsidRPr="003A79BC">
        <w:rPr>
          <w:rFonts w:asciiTheme="minorEastAsia" w:eastAsiaTheme="minorEastAsia" w:hAnsiTheme="minorEastAsia" w:hint="eastAsia"/>
          <w:bCs/>
          <w:sz w:val="28"/>
          <w:szCs w:val="28"/>
        </w:rPr>
        <w:t>价格，元/千克；</w:t>
      </w:r>
    </w:p>
    <w:p w:rsidR="003579BA" w:rsidRPr="003A79BC" w:rsidRDefault="003579BA" w:rsidP="00B42C7A">
      <w:pPr>
        <w:pStyle w:val="af2"/>
        <w:adjustRightInd w:val="0"/>
        <w:snapToGrid w:val="0"/>
        <w:spacing w:line="360" w:lineRule="auto"/>
        <w:ind w:firstLineChars="200" w:firstLine="560"/>
        <w:rPr>
          <w:rFonts w:asciiTheme="minorEastAsia" w:eastAsiaTheme="minorEastAsia" w:hAnsiTheme="minorEastAsia"/>
          <w:bCs/>
          <w:sz w:val="28"/>
          <w:szCs w:val="28"/>
        </w:rPr>
      </w:pPr>
      <w:r w:rsidRPr="003A79BC">
        <w:rPr>
          <w:rFonts w:asciiTheme="minorEastAsia" w:eastAsiaTheme="minorEastAsia" w:hAnsiTheme="minorEastAsia" w:hint="eastAsia"/>
          <w:bCs/>
          <w:sz w:val="28"/>
          <w:szCs w:val="28"/>
        </w:rPr>
        <w:t>M</w:t>
      </w:r>
      <w:r w:rsidRPr="003A79BC">
        <w:rPr>
          <w:rFonts w:asciiTheme="minorEastAsia" w:eastAsiaTheme="minorEastAsia" w:hAnsiTheme="minorEastAsia" w:hint="eastAsia"/>
          <w:bCs/>
          <w:sz w:val="28"/>
          <w:szCs w:val="28"/>
          <w:vertAlign w:val="subscript"/>
        </w:rPr>
        <w:t>1</w:t>
      </w:r>
      <w:r w:rsidRPr="003A79BC">
        <w:rPr>
          <w:rFonts w:asciiTheme="minorEastAsia" w:eastAsiaTheme="minorEastAsia" w:hAnsiTheme="minorEastAsia" w:hint="eastAsia"/>
          <w:bCs/>
          <w:sz w:val="28"/>
          <w:szCs w:val="28"/>
        </w:rPr>
        <w:t>—</w:t>
      </w:r>
      <w:r w:rsidR="008B2D4E">
        <w:rPr>
          <w:rFonts w:asciiTheme="minorEastAsia" w:eastAsiaTheme="minorEastAsia" w:hAnsiTheme="minorEastAsia" w:hint="eastAsia"/>
          <w:bCs/>
          <w:sz w:val="28"/>
          <w:szCs w:val="28"/>
        </w:rPr>
        <w:t>杀菌灭藻剂</w:t>
      </w:r>
      <w:r w:rsidRPr="003A79BC">
        <w:rPr>
          <w:rFonts w:asciiTheme="minorEastAsia" w:eastAsiaTheme="minorEastAsia" w:hAnsiTheme="minorEastAsia" w:hint="eastAsia"/>
          <w:bCs/>
          <w:sz w:val="28"/>
          <w:szCs w:val="28"/>
        </w:rPr>
        <w:t>的单次加药量，千克；</w:t>
      </w:r>
    </w:p>
    <w:p w:rsidR="003579BA" w:rsidRPr="003A79BC" w:rsidRDefault="003579BA" w:rsidP="00B42C7A">
      <w:pPr>
        <w:pStyle w:val="af2"/>
        <w:adjustRightInd w:val="0"/>
        <w:snapToGrid w:val="0"/>
        <w:spacing w:line="360" w:lineRule="auto"/>
        <w:ind w:firstLineChars="200" w:firstLine="560"/>
        <w:rPr>
          <w:rFonts w:asciiTheme="minorEastAsia" w:eastAsiaTheme="minorEastAsia" w:hAnsiTheme="minorEastAsia"/>
          <w:bCs/>
          <w:sz w:val="28"/>
          <w:szCs w:val="28"/>
        </w:rPr>
      </w:pPr>
      <w:r w:rsidRPr="003A79BC">
        <w:rPr>
          <w:rFonts w:asciiTheme="minorEastAsia" w:eastAsiaTheme="minorEastAsia" w:hAnsiTheme="minorEastAsia" w:hint="eastAsia"/>
          <w:sz w:val="28"/>
          <w:szCs w:val="28"/>
        </w:rPr>
        <w:t>B</w:t>
      </w:r>
      <w:r w:rsidRPr="003A79BC">
        <w:rPr>
          <w:rFonts w:asciiTheme="minorEastAsia" w:eastAsiaTheme="minorEastAsia" w:hAnsiTheme="minorEastAsia" w:hint="eastAsia"/>
          <w:sz w:val="28"/>
          <w:szCs w:val="28"/>
          <w:vertAlign w:val="subscript"/>
        </w:rPr>
        <w:t xml:space="preserve">  </w:t>
      </w:r>
      <w:r w:rsidRPr="003A79BC">
        <w:rPr>
          <w:rFonts w:asciiTheme="minorEastAsia" w:eastAsiaTheme="minorEastAsia" w:hAnsiTheme="minorEastAsia" w:hint="eastAsia"/>
          <w:bCs/>
          <w:sz w:val="28"/>
          <w:szCs w:val="28"/>
        </w:rPr>
        <w:t>—</w:t>
      </w:r>
      <w:r w:rsidR="008B2D4E">
        <w:rPr>
          <w:rFonts w:asciiTheme="minorEastAsia" w:eastAsiaTheme="minorEastAsia" w:hAnsiTheme="minorEastAsia" w:hint="eastAsia"/>
          <w:bCs/>
          <w:sz w:val="28"/>
          <w:szCs w:val="28"/>
        </w:rPr>
        <w:t>杀菌灭藻剂</w:t>
      </w:r>
      <w:r w:rsidRPr="003A79BC">
        <w:rPr>
          <w:rFonts w:asciiTheme="minorEastAsia" w:eastAsiaTheme="minorEastAsia" w:hAnsiTheme="minorEastAsia" w:hint="eastAsia"/>
          <w:bCs/>
          <w:sz w:val="28"/>
          <w:szCs w:val="28"/>
        </w:rPr>
        <w:t>价格，元/千克；</w:t>
      </w:r>
    </w:p>
    <w:p w:rsidR="003579BA" w:rsidRPr="003A79BC" w:rsidRDefault="003579BA" w:rsidP="00B42C7A">
      <w:pPr>
        <w:pStyle w:val="af2"/>
        <w:adjustRightInd w:val="0"/>
        <w:snapToGrid w:val="0"/>
        <w:spacing w:line="360" w:lineRule="auto"/>
        <w:ind w:firstLineChars="200" w:firstLine="560"/>
        <w:rPr>
          <w:rFonts w:asciiTheme="minorEastAsia" w:eastAsiaTheme="minorEastAsia" w:hAnsiTheme="minorEastAsia"/>
          <w:bCs/>
          <w:sz w:val="28"/>
          <w:szCs w:val="28"/>
        </w:rPr>
      </w:pPr>
      <w:r w:rsidRPr="003A79BC">
        <w:rPr>
          <w:rFonts w:asciiTheme="minorEastAsia" w:eastAsiaTheme="minorEastAsia" w:hAnsiTheme="minorEastAsia" w:hint="eastAsia"/>
          <w:bCs/>
          <w:sz w:val="28"/>
          <w:szCs w:val="28"/>
        </w:rPr>
        <w:t>T</w:t>
      </w:r>
      <w:r w:rsidRPr="003A79BC">
        <w:rPr>
          <w:rFonts w:asciiTheme="minorEastAsia" w:eastAsiaTheme="minorEastAsia" w:hAnsiTheme="minorEastAsia" w:hint="eastAsia"/>
          <w:bCs/>
          <w:sz w:val="28"/>
          <w:szCs w:val="28"/>
          <w:vertAlign w:val="subscript"/>
        </w:rPr>
        <w:t>1</w:t>
      </w:r>
      <w:r w:rsidRPr="003A79BC">
        <w:rPr>
          <w:rFonts w:asciiTheme="minorEastAsia" w:eastAsiaTheme="minorEastAsia" w:hAnsiTheme="minorEastAsia" w:hint="eastAsia"/>
          <w:sz w:val="28"/>
          <w:szCs w:val="28"/>
          <w:vertAlign w:val="subscript"/>
        </w:rPr>
        <w:t xml:space="preserve"> </w:t>
      </w:r>
      <w:r w:rsidRPr="003A79BC">
        <w:rPr>
          <w:rFonts w:asciiTheme="minorEastAsia" w:eastAsiaTheme="minorEastAsia" w:hAnsiTheme="minorEastAsia" w:hint="eastAsia"/>
          <w:bCs/>
          <w:sz w:val="28"/>
          <w:szCs w:val="28"/>
        </w:rPr>
        <w:t>—</w:t>
      </w:r>
      <w:r w:rsidR="008B2D4E">
        <w:rPr>
          <w:rFonts w:asciiTheme="minorEastAsia" w:eastAsiaTheme="minorEastAsia" w:hAnsiTheme="minorEastAsia" w:hint="eastAsia"/>
          <w:bCs/>
          <w:sz w:val="28"/>
          <w:szCs w:val="28"/>
        </w:rPr>
        <w:t>杀菌灭藻剂</w:t>
      </w:r>
      <w:r w:rsidRPr="003A79BC">
        <w:rPr>
          <w:rFonts w:asciiTheme="minorEastAsia" w:eastAsiaTheme="minorEastAsia" w:hAnsiTheme="minorEastAsia" w:hint="eastAsia"/>
          <w:bCs/>
          <w:sz w:val="28"/>
          <w:szCs w:val="28"/>
        </w:rPr>
        <w:t>的加药周期，</w:t>
      </w:r>
      <w:r w:rsidR="00052E31">
        <w:rPr>
          <w:rFonts w:asciiTheme="minorEastAsia" w:eastAsiaTheme="minorEastAsia" w:hAnsiTheme="minorEastAsia" w:hint="eastAsia"/>
          <w:bCs/>
          <w:sz w:val="28"/>
          <w:szCs w:val="28"/>
        </w:rPr>
        <w:t>小时</w:t>
      </w:r>
      <w:r w:rsidRPr="003A79BC">
        <w:rPr>
          <w:rFonts w:asciiTheme="minorEastAsia" w:eastAsiaTheme="minorEastAsia" w:hAnsiTheme="minorEastAsia" w:hint="eastAsia"/>
          <w:bCs/>
          <w:sz w:val="28"/>
          <w:szCs w:val="28"/>
        </w:rPr>
        <w:t>；</w:t>
      </w:r>
    </w:p>
    <w:p w:rsidR="003579BA" w:rsidRPr="003A79BC" w:rsidRDefault="003579BA" w:rsidP="00B42C7A">
      <w:pPr>
        <w:pStyle w:val="af2"/>
        <w:adjustRightInd w:val="0"/>
        <w:snapToGrid w:val="0"/>
        <w:spacing w:line="360" w:lineRule="auto"/>
        <w:ind w:firstLineChars="200" w:firstLine="560"/>
        <w:rPr>
          <w:rFonts w:asciiTheme="minorEastAsia" w:eastAsiaTheme="minorEastAsia" w:hAnsiTheme="minorEastAsia"/>
          <w:bCs/>
          <w:sz w:val="28"/>
          <w:szCs w:val="28"/>
        </w:rPr>
      </w:pPr>
      <w:r w:rsidRPr="003A79BC">
        <w:rPr>
          <w:rFonts w:asciiTheme="minorEastAsia" w:eastAsiaTheme="minorEastAsia" w:hAnsiTheme="minorEastAsia" w:hint="eastAsia"/>
          <w:bCs/>
          <w:sz w:val="28"/>
          <w:szCs w:val="28"/>
        </w:rPr>
        <w:t>M</w:t>
      </w:r>
      <w:r w:rsidRPr="003A79BC">
        <w:rPr>
          <w:rFonts w:asciiTheme="minorEastAsia" w:eastAsiaTheme="minorEastAsia" w:hAnsiTheme="minorEastAsia" w:hint="eastAsia"/>
          <w:bCs/>
          <w:sz w:val="28"/>
          <w:szCs w:val="28"/>
          <w:vertAlign w:val="subscript"/>
        </w:rPr>
        <w:t>2</w:t>
      </w:r>
      <w:r w:rsidRPr="003A79BC">
        <w:rPr>
          <w:rFonts w:asciiTheme="minorEastAsia" w:eastAsiaTheme="minorEastAsia" w:hAnsiTheme="minorEastAsia" w:hint="eastAsia"/>
          <w:bCs/>
          <w:sz w:val="28"/>
          <w:szCs w:val="28"/>
        </w:rPr>
        <w:t>—</w:t>
      </w:r>
      <w:r w:rsidR="00FB655D">
        <w:rPr>
          <w:rFonts w:asciiTheme="minorEastAsia" w:eastAsiaTheme="minorEastAsia" w:hAnsiTheme="minorEastAsia" w:hint="eastAsia"/>
          <w:bCs/>
          <w:sz w:val="28"/>
          <w:szCs w:val="28"/>
        </w:rPr>
        <w:t>杀菌灭藻剥离剂</w:t>
      </w:r>
      <w:r w:rsidRPr="003A79BC">
        <w:rPr>
          <w:rFonts w:asciiTheme="minorEastAsia" w:eastAsiaTheme="minorEastAsia" w:hAnsiTheme="minorEastAsia" w:hint="eastAsia"/>
          <w:bCs/>
          <w:sz w:val="28"/>
          <w:szCs w:val="28"/>
        </w:rPr>
        <w:t>的单次加药量，千克；</w:t>
      </w:r>
    </w:p>
    <w:p w:rsidR="00550EED" w:rsidRPr="003A79BC" w:rsidRDefault="003579BA" w:rsidP="00B42C7A">
      <w:pPr>
        <w:pStyle w:val="af2"/>
        <w:adjustRightInd w:val="0"/>
        <w:snapToGrid w:val="0"/>
        <w:spacing w:line="360" w:lineRule="auto"/>
        <w:ind w:firstLineChars="200" w:firstLine="560"/>
        <w:rPr>
          <w:rFonts w:asciiTheme="minorEastAsia" w:eastAsiaTheme="minorEastAsia" w:hAnsiTheme="minorEastAsia"/>
          <w:bCs/>
          <w:sz w:val="28"/>
          <w:szCs w:val="28"/>
        </w:rPr>
      </w:pPr>
      <w:r w:rsidRPr="003A79BC">
        <w:rPr>
          <w:rFonts w:asciiTheme="minorEastAsia" w:eastAsiaTheme="minorEastAsia" w:hAnsiTheme="minorEastAsia" w:hint="eastAsia"/>
          <w:bCs/>
          <w:sz w:val="28"/>
          <w:szCs w:val="28"/>
        </w:rPr>
        <w:t>T</w:t>
      </w:r>
      <w:r w:rsidRPr="003A79BC">
        <w:rPr>
          <w:rFonts w:asciiTheme="minorEastAsia" w:eastAsiaTheme="minorEastAsia" w:hAnsiTheme="minorEastAsia" w:hint="eastAsia"/>
          <w:bCs/>
          <w:sz w:val="28"/>
          <w:szCs w:val="28"/>
          <w:vertAlign w:val="subscript"/>
        </w:rPr>
        <w:t>2</w:t>
      </w:r>
      <w:r w:rsidRPr="003A79BC">
        <w:rPr>
          <w:rFonts w:asciiTheme="minorEastAsia" w:eastAsiaTheme="minorEastAsia" w:hAnsiTheme="minorEastAsia" w:hint="eastAsia"/>
          <w:sz w:val="28"/>
          <w:szCs w:val="28"/>
          <w:vertAlign w:val="subscript"/>
        </w:rPr>
        <w:t xml:space="preserve"> </w:t>
      </w:r>
      <w:r w:rsidRPr="003A79BC">
        <w:rPr>
          <w:rFonts w:asciiTheme="minorEastAsia" w:eastAsiaTheme="minorEastAsia" w:hAnsiTheme="minorEastAsia" w:hint="eastAsia"/>
          <w:bCs/>
          <w:sz w:val="28"/>
          <w:szCs w:val="28"/>
        </w:rPr>
        <w:t>—</w:t>
      </w:r>
      <w:r w:rsidR="00FB655D">
        <w:rPr>
          <w:rFonts w:asciiTheme="minorEastAsia" w:eastAsiaTheme="minorEastAsia" w:hAnsiTheme="minorEastAsia" w:hint="eastAsia"/>
          <w:bCs/>
          <w:sz w:val="28"/>
          <w:szCs w:val="28"/>
        </w:rPr>
        <w:t>杀菌灭藻剥离剂</w:t>
      </w:r>
      <w:r w:rsidRPr="003A79BC">
        <w:rPr>
          <w:rFonts w:asciiTheme="minorEastAsia" w:eastAsiaTheme="minorEastAsia" w:hAnsiTheme="minorEastAsia" w:hint="eastAsia"/>
          <w:bCs/>
          <w:sz w:val="28"/>
          <w:szCs w:val="28"/>
        </w:rPr>
        <w:t>的加药周期，</w:t>
      </w:r>
      <w:r w:rsidR="000B7F1E" w:rsidRPr="003A79BC">
        <w:rPr>
          <w:rFonts w:asciiTheme="minorEastAsia" w:eastAsiaTheme="minorEastAsia" w:hAnsiTheme="minorEastAsia" w:hint="eastAsia"/>
          <w:bCs/>
          <w:sz w:val="28"/>
          <w:szCs w:val="28"/>
        </w:rPr>
        <w:t>天</w:t>
      </w:r>
      <w:r w:rsidRPr="003A79BC">
        <w:rPr>
          <w:rFonts w:asciiTheme="minorEastAsia" w:eastAsiaTheme="minorEastAsia" w:hAnsiTheme="minorEastAsia" w:hint="eastAsia"/>
          <w:bCs/>
          <w:sz w:val="28"/>
          <w:szCs w:val="28"/>
        </w:rPr>
        <w:t>；</w:t>
      </w:r>
    </w:p>
    <w:p w:rsidR="003579BA" w:rsidRPr="003A79BC" w:rsidRDefault="003579BA" w:rsidP="00B42C7A">
      <w:pPr>
        <w:pStyle w:val="af2"/>
        <w:adjustRightInd w:val="0"/>
        <w:snapToGrid w:val="0"/>
        <w:spacing w:line="360" w:lineRule="auto"/>
        <w:ind w:firstLineChars="200" w:firstLine="560"/>
        <w:rPr>
          <w:rFonts w:asciiTheme="minorEastAsia" w:eastAsiaTheme="minorEastAsia" w:hAnsiTheme="minorEastAsia"/>
          <w:bCs/>
          <w:sz w:val="28"/>
          <w:szCs w:val="28"/>
        </w:rPr>
      </w:pPr>
      <w:r w:rsidRPr="003A79BC">
        <w:rPr>
          <w:rFonts w:asciiTheme="minorEastAsia" w:eastAsiaTheme="minorEastAsia" w:hAnsiTheme="minorEastAsia" w:hint="eastAsia"/>
          <w:sz w:val="28"/>
          <w:szCs w:val="28"/>
        </w:rPr>
        <w:t>C</w:t>
      </w:r>
      <w:r w:rsidRPr="003A79BC">
        <w:rPr>
          <w:rFonts w:asciiTheme="minorEastAsia" w:eastAsiaTheme="minorEastAsia" w:hAnsiTheme="minorEastAsia" w:hint="eastAsia"/>
          <w:sz w:val="28"/>
          <w:szCs w:val="28"/>
          <w:vertAlign w:val="subscript"/>
        </w:rPr>
        <w:t xml:space="preserve">  </w:t>
      </w:r>
      <w:r w:rsidRPr="003A79BC">
        <w:rPr>
          <w:rFonts w:asciiTheme="minorEastAsia" w:eastAsiaTheme="minorEastAsia" w:hAnsiTheme="minorEastAsia" w:hint="eastAsia"/>
          <w:bCs/>
          <w:sz w:val="28"/>
          <w:szCs w:val="28"/>
        </w:rPr>
        <w:t>—</w:t>
      </w:r>
      <w:r w:rsidR="00FB655D">
        <w:rPr>
          <w:rFonts w:asciiTheme="minorEastAsia" w:eastAsiaTheme="minorEastAsia" w:hAnsiTheme="minorEastAsia" w:hint="eastAsia"/>
          <w:bCs/>
          <w:sz w:val="28"/>
          <w:szCs w:val="28"/>
        </w:rPr>
        <w:t>杀菌灭藻剥离剂</w:t>
      </w:r>
      <w:r w:rsidRPr="003A79BC">
        <w:rPr>
          <w:rFonts w:asciiTheme="minorEastAsia" w:eastAsiaTheme="minorEastAsia" w:hAnsiTheme="minorEastAsia" w:hint="eastAsia"/>
          <w:bCs/>
          <w:sz w:val="28"/>
          <w:szCs w:val="28"/>
        </w:rPr>
        <w:t>价格，元/千克。</w:t>
      </w:r>
    </w:p>
    <w:p w:rsidR="003579BA" w:rsidRPr="003A79BC" w:rsidRDefault="001A6C18" w:rsidP="00890CD4">
      <w:pPr>
        <w:pStyle w:val="af2"/>
        <w:adjustRightInd w:val="0"/>
        <w:snapToGrid w:val="0"/>
        <w:spacing w:line="360" w:lineRule="auto"/>
        <w:rPr>
          <w:rFonts w:asciiTheme="minorEastAsia" w:eastAsiaTheme="minorEastAsia" w:hAnsiTheme="minorEastAsia"/>
          <w:b/>
          <w:sz w:val="28"/>
          <w:szCs w:val="28"/>
        </w:rPr>
      </w:pPr>
      <w:r w:rsidRPr="003A79BC">
        <w:rPr>
          <w:rFonts w:asciiTheme="minorEastAsia" w:eastAsiaTheme="minorEastAsia" w:hAnsiTheme="minorEastAsia" w:hint="eastAsia"/>
          <w:sz w:val="28"/>
          <w:szCs w:val="28"/>
        </w:rPr>
        <w:t xml:space="preserve">6.5 </w:t>
      </w:r>
      <w:r w:rsidRPr="003A79BC">
        <w:rPr>
          <w:rFonts w:asciiTheme="minorEastAsia" w:eastAsiaTheme="minorEastAsia" w:hAnsiTheme="minorEastAsia" w:hint="eastAsia"/>
          <w:b/>
          <w:sz w:val="28"/>
          <w:szCs w:val="28"/>
        </w:rPr>
        <w:t>《循环水处理方案》中提供的加药量、加药浓度为范围值的，</w:t>
      </w:r>
      <w:proofErr w:type="gramStart"/>
      <w:r w:rsidRPr="003A79BC">
        <w:rPr>
          <w:rFonts w:asciiTheme="minorEastAsia" w:eastAsiaTheme="minorEastAsia" w:hAnsiTheme="minorEastAsia" w:hint="eastAsia"/>
          <w:b/>
          <w:sz w:val="28"/>
          <w:szCs w:val="28"/>
        </w:rPr>
        <w:t>取范围</w:t>
      </w:r>
      <w:proofErr w:type="gramEnd"/>
      <w:r w:rsidRPr="003A79BC">
        <w:rPr>
          <w:rFonts w:asciiTheme="minorEastAsia" w:eastAsiaTheme="minorEastAsia" w:hAnsiTheme="minorEastAsia" w:hint="eastAsia"/>
          <w:b/>
          <w:sz w:val="28"/>
          <w:szCs w:val="28"/>
        </w:rPr>
        <w:t>上限进行发电单耗成本核算。</w:t>
      </w:r>
    </w:p>
    <w:p w:rsidR="00112515" w:rsidRDefault="00112515" w:rsidP="00890CD4">
      <w:pPr>
        <w:pStyle w:val="af2"/>
        <w:adjustRightInd w:val="0"/>
        <w:snapToGrid w:val="0"/>
        <w:spacing w:line="360" w:lineRule="auto"/>
        <w:rPr>
          <w:rFonts w:asciiTheme="minorEastAsia" w:eastAsiaTheme="minorEastAsia" w:hAnsiTheme="minorEastAsia"/>
          <w:sz w:val="28"/>
          <w:szCs w:val="28"/>
        </w:rPr>
      </w:pPr>
      <w:r w:rsidRPr="003A79BC">
        <w:rPr>
          <w:rFonts w:asciiTheme="minorEastAsia" w:eastAsiaTheme="minorEastAsia" w:hAnsiTheme="minorEastAsia" w:hint="eastAsia"/>
          <w:sz w:val="28"/>
          <w:szCs w:val="28"/>
        </w:rPr>
        <w:t>6.</w:t>
      </w:r>
      <w:r w:rsidR="00890CD4" w:rsidRPr="003A79BC">
        <w:rPr>
          <w:rFonts w:asciiTheme="minorEastAsia" w:eastAsiaTheme="minorEastAsia" w:hAnsiTheme="minorEastAsia" w:hint="eastAsia"/>
          <w:sz w:val="28"/>
          <w:szCs w:val="28"/>
        </w:rPr>
        <w:t>6</w:t>
      </w:r>
      <w:r w:rsidRPr="003A79BC">
        <w:rPr>
          <w:rFonts w:asciiTheme="minorEastAsia" w:eastAsiaTheme="minorEastAsia" w:hAnsiTheme="minorEastAsia" w:hint="eastAsia"/>
          <w:sz w:val="28"/>
          <w:szCs w:val="28"/>
        </w:rPr>
        <w:t xml:space="preserve"> 投标方投标时应</w:t>
      </w:r>
      <w:proofErr w:type="gramStart"/>
      <w:r w:rsidRPr="003A79BC">
        <w:rPr>
          <w:rFonts w:asciiTheme="minorEastAsia" w:eastAsiaTheme="minorEastAsia" w:hAnsiTheme="minorEastAsia" w:hint="eastAsia"/>
          <w:sz w:val="28"/>
          <w:szCs w:val="28"/>
        </w:rPr>
        <w:t>提供</w:t>
      </w:r>
      <w:r w:rsidR="00491B19">
        <w:rPr>
          <w:rFonts w:asciiTheme="minorEastAsia" w:eastAsiaTheme="minorEastAsia" w:hAnsiTheme="minorEastAsia" w:hint="eastAsia"/>
          <w:sz w:val="28"/>
          <w:szCs w:val="28"/>
        </w:rPr>
        <w:t>缓蚀阻</w:t>
      </w:r>
      <w:proofErr w:type="gramEnd"/>
      <w:r w:rsidR="00491B19">
        <w:rPr>
          <w:rFonts w:asciiTheme="minorEastAsia" w:eastAsiaTheme="minorEastAsia" w:hAnsiTheme="minorEastAsia" w:hint="eastAsia"/>
          <w:sz w:val="28"/>
          <w:szCs w:val="28"/>
        </w:rPr>
        <w:t>垢剂</w:t>
      </w:r>
      <w:r w:rsidRPr="003A79BC">
        <w:rPr>
          <w:rFonts w:asciiTheme="minorEastAsia" w:eastAsiaTheme="minorEastAsia" w:hAnsiTheme="minorEastAsia" w:hint="eastAsia"/>
          <w:sz w:val="28"/>
          <w:szCs w:val="28"/>
        </w:rPr>
        <w:t>、</w:t>
      </w:r>
      <w:r w:rsidR="00B76F32" w:rsidRPr="003A79BC">
        <w:rPr>
          <w:rFonts w:asciiTheme="minorEastAsia" w:eastAsiaTheme="minorEastAsia" w:hAnsiTheme="minorEastAsia" w:hint="eastAsia"/>
          <w:sz w:val="28"/>
          <w:szCs w:val="28"/>
        </w:rPr>
        <w:t>杀菌灭藻剂</w:t>
      </w:r>
      <w:r w:rsidRPr="003A79BC">
        <w:rPr>
          <w:rFonts w:asciiTheme="minorEastAsia" w:eastAsiaTheme="minorEastAsia" w:hAnsiTheme="minorEastAsia" w:hint="eastAsia"/>
          <w:sz w:val="28"/>
          <w:szCs w:val="28"/>
        </w:rPr>
        <w:t>、</w:t>
      </w:r>
      <w:r w:rsidR="00FB655D">
        <w:rPr>
          <w:rFonts w:asciiTheme="minorEastAsia" w:eastAsiaTheme="minorEastAsia" w:hAnsiTheme="minorEastAsia" w:hint="eastAsia"/>
          <w:sz w:val="28"/>
          <w:szCs w:val="28"/>
        </w:rPr>
        <w:t>杀菌灭藻剥离剂</w:t>
      </w:r>
      <w:r w:rsidRPr="003A79BC">
        <w:rPr>
          <w:rFonts w:asciiTheme="minorEastAsia" w:eastAsiaTheme="minorEastAsia" w:hAnsiTheme="minorEastAsia" w:hint="eastAsia"/>
          <w:sz w:val="28"/>
          <w:szCs w:val="28"/>
        </w:rPr>
        <w:t>的</w:t>
      </w:r>
      <w:r w:rsidR="00E7652D">
        <w:rPr>
          <w:rFonts w:asciiTheme="minorEastAsia" w:eastAsiaTheme="minorEastAsia" w:hAnsiTheme="minorEastAsia" w:hint="eastAsia"/>
          <w:sz w:val="28"/>
          <w:szCs w:val="28"/>
        </w:rPr>
        <w:t>详细参数及验收指标</w:t>
      </w:r>
      <w:r w:rsidR="00023072" w:rsidRPr="003A79BC">
        <w:rPr>
          <w:rFonts w:asciiTheme="minorEastAsia" w:eastAsiaTheme="minorEastAsia" w:hAnsiTheme="minorEastAsia" w:hint="eastAsia"/>
          <w:sz w:val="28"/>
          <w:szCs w:val="28"/>
        </w:rPr>
        <w:t>。</w:t>
      </w:r>
    </w:p>
    <w:p w:rsidR="005D4832" w:rsidRPr="003E627D" w:rsidRDefault="005D4832" w:rsidP="00890CD4">
      <w:pPr>
        <w:pStyle w:val="af2"/>
        <w:adjustRightInd w:val="0"/>
        <w:snapToGrid w:val="0"/>
        <w:spacing w:line="360" w:lineRule="auto"/>
        <w:rPr>
          <w:rFonts w:asciiTheme="minorEastAsia" w:eastAsiaTheme="minorEastAsia" w:hAnsiTheme="minorEastAsia"/>
          <w:sz w:val="28"/>
          <w:szCs w:val="28"/>
        </w:rPr>
      </w:pPr>
      <w:r w:rsidRPr="003E627D">
        <w:rPr>
          <w:rFonts w:asciiTheme="minorEastAsia" w:eastAsiaTheme="minorEastAsia" w:hAnsiTheme="minorEastAsia" w:hint="eastAsia"/>
          <w:sz w:val="28"/>
          <w:szCs w:val="28"/>
        </w:rPr>
        <w:t>6.7 动态模拟试验的热平衡审查和离子平衡审查由招标方根据投标方提供的数据进行。</w:t>
      </w:r>
    </w:p>
    <w:p w:rsidR="008D7CC9" w:rsidRPr="003A79BC" w:rsidRDefault="008D7CC9" w:rsidP="00A947A6">
      <w:pPr>
        <w:pStyle w:val="10"/>
        <w:tabs>
          <w:tab w:val="clear" w:pos="2040"/>
        </w:tabs>
        <w:spacing w:before="0" w:after="0" w:line="360" w:lineRule="auto"/>
        <w:ind w:left="0" w:firstLine="0"/>
        <w:rPr>
          <w:rFonts w:asciiTheme="minorEastAsia" w:eastAsiaTheme="minorEastAsia" w:hAnsiTheme="minorEastAsia"/>
        </w:rPr>
      </w:pPr>
      <w:bookmarkStart w:id="11" w:name="_Toc527194533"/>
      <w:r w:rsidRPr="003A79BC">
        <w:rPr>
          <w:rFonts w:asciiTheme="minorEastAsia" w:eastAsiaTheme="minorEastAsia" w:hAnsiTheme="minorEastAsia" w:hint="eastAsia"/>
        </w:rPr>
        <w:t>7 投标方</w:t>
      </w:r>
      <w:r w:rsidR="00890CD4" w:rsidRPr="003A79BC">
        <w:rPr>
          <w:rFonts w:asciiTheme="minorEastAsia" w:eastAsiaTheme="minorEastAsia" w:hAnsiTheme="minorEastAsia" w:hint="eastAsia"/>
        </w:rPr>
        <w:t>填写数据及</w:t>
      </w:r>
      <w:r w:rsidRPr="003A79BC">
        <w:rPr>
          <w:rFonts w:asciiTheme="minorEastAsia" w:eastAsiaTheme="minorEastAsia" w:hAnsiTheme="minorEastAsia" w:hint="eastAsia"/>
        </w:rPr>
        <w:t>提供资料</w:t>
      </w:r>
      <w:bookmarkEnd w:id="11"/>
    </w:p>
    <w:p w:rsidR="00890CD4" w:rsidRPr="003A79BC" w:rsidRDefault="00890CD4" w:rsidP="00A947A6">
      <w:pPr>
        <w:pStyle w:val="af2"/>
        <w:keepNext/>
        <w:adjustRightInd w:val="0"/>
        <w:snapToGrid w:val="0"/>
        <w:spacing w:line="360" w:lineRule="auto"/>
        <w:rPr>
          <w:rFonts w:asciiTheme="minorEastAsia" w:eastAsiaTheme="minorEastAsia" w:hAnsiTheme="minorEastAsia"/>
          <w:sz w:val="28"/>
          <w:szCs w:val="28"/>
        </w:rPr>
      </w:pPr>
      <w:r w:rsidRPr="003A79BC">
        <w:rPr>
          <w:rFonts w:asciiTheme="minorEastAsia" w:eastAsiaTheme="minorEastAsia" w:hAnsiTheme="minorEastAsia" w:hint="eastAsia"/>
          <w:sz w:val="28"/>
          <w:szCs w:val="28"/>
        </w:rPr>
        <w:t>7.1 加药量</w:t>
      </w:r>
    </w:p>
    <w:tbl>
      <w:tblPr>
        <w:tblStyle w:val="afc"/>
        <w:tblW w:w="0" w:type="auto"/>
        <w:jc w:val="center"/>
        <w:tblLayout w:type="fixed"/>
        <w:tblLook w:val="04A0"/>
      </w:tblPr>
      <w:tblGrid>
        <w:gridCol w:w="1809"/>
        <w:gridCol w:w="1843"/>
        <w:gridCol w:w="1843"/>
        <w:gridCol w:w="1843"/>
        <w:gridCol w:w="1701"/>
      </w:tblGrid>
      <w:tr w:rsidR="00890CD4" w:rsidRPr="003A79BC" w:rsidTr="00890CD4">
        <w:trPr>
          <w:jc w:val="center"/>
        </w:trPr>
        <w:tc>
          <w:tcPr>
            <w:tcW w:w="1809" w:type="dxa"/>
            <w:vAlign w:val="center"/>
          </w:tcPr>
          <w:p w:rsidR="00890CD4" w:rsidRPr="003A79BC" w:rsidRDefault="00890CD4" w:rsidP="00AE4BCA">
            <w:pPr>
              <w:pStyle w:val="af2"/>
              <w:adjustRightInd w:val="0"/>
              <w:snapToGrid w:val="0"/>
              <w:spacing w:beforeLines="50" w:line="360" w:lineRule="auto"/>
              <w:jc w:val="center"/>
              <w:rPr>
                <w:rFonts w:asciiTheme="minorEastAsia" w:eastAsiaTheme="minorEastAsia" w:hAnsiTheme="minorEastAsia"/>
                <w:b/>
                <w:sz w:val="21"/>
                <w:szCs w:val="21"/>
              </w:rPr>
            </w:pPr>
            <w:r w:rsidRPr="003A79BC">
              <w:rPr>
                <w:rFonts w:asciiTheme="minorEastAsia" w:eastAsiaTheme="minorEastAsia" w:hAnsiTheme="minorEastAsia" w:hint="eastAsia"/>
                <w:b/>
                <w:sz w:val="21"/>
                <w:szCs w:val="21"/>
              </w:rPr>
              <w:t>药剂</w:t>
            </w:r>
          </w:p>
        </w:tc>
        <w:tc>
          <w:tcPr>
            <w:tcW w:w="1843" w:type="dxa"/>
            <w:vAlign w:val="center"/>
          </w:tcPr>
          <w:p w:rsidR="00890CD4" w:rsidRPr="003A79BC" w:rsidRDefault="00890CD4" w:rsidP="00AE4BCA">
            <w:pPr>
              <w:pStyle w:val="af2"/>
              <w:adjustRightInd w:val="0"/>
              <w:snapToGrid w:val="0"/>
              <w:spacing w:beforeLines="50" w:line="360" w:lineRule="auto"/>
              <w:jc w:val="center"/>
              <w:rPr>
                <w:rFonts w:asciiTheme="minorEastAsia" w:eastAsiaTheme="minorEastAsia" w:hAnsiTheme="minorEastAsia"/>
                <w:b/>
                <w:sz w:val="21"/>
                <w:szCs w:val="21"/>
              </w:rPr>
            </w:pPr>
            <w:r w:rsidRPr="003A79BC">
              <w:rPr>
                <w:rFonts w:asciiTheme="minorEastAsia" w:eastAsiaTheme="minorEastAsia" w:hAnsiTheme="minorEastAsia" w:hint="eastAsia"/>
                <w:b/>
                <w:sz w:val="21"/>
                <w:szCs w:val="21"/>
              </w:rPr>
              <w:t>单位</w:t>
            </w:r>
          </w:p>
        </w:tc>
        <w:tc>
          <w:tcPr>
            <w:tcW w:w="1843" w:type="dxa"/>
            <w:vAlign w:val="center"/>
          </w:tcPr>
          <w:p w:rsidR="00890CD4" w:rsidRPr="003A79BC" w:rsidRDefault="00491B19" w:rsidP="00AE4BCA">
            <w:pPr>
              <w:pStyle w:val="af2"/>
              <w:adjustRightInd w:val="0"/>
              <w:snapToGrid w:val="0"/>
              <w:spacing w:beforeLines="50" w:line="360" w:lineRule="auto"/>
              <w:jc w:val="center"/>
              <w:rPr>
                <w:rFonts w:asciiTheme="minorEastAsia" w:eastAsiaTheme="minorEastAsia" w:hAnsiTheme="minorEastAsia"/>
                <w:b/>
                <w:sz w:val="21"/>
                <w:szCs w:val="21"/>
              </w:rPr>
            </w:pPr>
            <w:proofErr w:type="gramStart"/>
            <w:r>
              <w:rPr>
                <w:rFonts w:asciiTheme="minorEastAsia" w:eastAsiaTheme="minorEastAsia" w:hAnsiTheme="minorEastAsia" w:hint="eastAsia"/>
                <w:b/>
                <w:sz w:val="21"/>
                <w:szCs w:val="21"/>
              </w:rPr>
              <w:t>缓蚀阻</w:t>
            </w:r>
            <w:proofErr w:type="gramEnd"/>
            <w:r>
              <w:rPr>
                <w:rFonts w:asciiTheme="minorEastAsia" w:eastAsiaTheme="minorEastAsia" w:hAnsiTheme="minorEastAsia" w:hint="eastAsia"/>
                <w:b/>
                <w:sz w:val="21"/>
                <w:szCs w:val="21"/>
              </w:rPr>
              <w:t>垢剂</w:t>
            </w:r>
          </w:p>
        </w:tc>
        <w:tc>
          <w:tcPr>
            <w:tcW w:w="1843" w:type="dxa"/>
            <w:vAlign w:val="center"/>
          </w:tcPr>
          <w:p w:rsidR="00890CD4" w:rsidRPr="003A79BC" w:rsidRDefault="00890CD4" w:rsidP="00AE4BCA">
            <w:pPr>
              <w:pStyle w:val="af2"/>
              <w:adjustRightInd w:val="0"/>
              <w:snapToGrid w:val="0"/>
              <w:spacing w:beforeLines="50" w:line="360" w:lineRule="auto"/>
              <w:jc w:val="center"/>
              <w:rPr>
                <w:rFonts w:asciiTheme="minorEastAsia" w:eastAsiaTheme="minorEastAsia" w:hAnsiTheme="minorEastAsia"/>
                <w:b/>
                <w:sz w:val="21"/>
                <w:szCs w:val="21"/>
              </w:rPr>
            </w:pPr>
            <w:r w:rsidRPr="003A79BC">
              <w:rPr>
                <w:rFonts w:asciiTheme="minorEastAsia" w:eastAsiaTheme="minorEastAsia" w:hAnsiTheme="minorEastAsia" w:hint="eastAsia"/>
                <w:b/>
                <w:sz w:val="21"/>
                <w:szCs w:val="21"/>
              </w:rPr>
              <w:t>杀菌灭藻剂</w:t>
            </w:r>
          </w:p>
        </w:tc>
        <w:tc>
          <w:tcPr>
            <w:tcW w:w="1701" w:type="dxa"/>
            <w:vAlign w:val="center"/>
          </w:tcPr>
          <w:p w:rsidR="00890CD4" w:rsidRPr="003A79BC" w:rsidRDefault="00FB655D" w:rsidP="00AE4BCA">
            <w:pPr>
              <w:pStyle w:val="af2"/>
              <w:adjustRightInd w:val="0"/>
              <w:snapToGrid w:val="0"/>
              <w:spacing w:beforeLines="50" w:line="360" w:lineRule="auto"/>
              <w:jc w:val="center"/>
              <w:rPr>
                <w:rFonts w:asciiTheme="minorEastAsia" w:eastAsiaTheme="minorEastAsia" w:hAnsiTheme="minorEastAsia"/>
                <w:b/>
                <w:sz w:val="21"/>
                <w:szCs w:val="21"/>
              </w:rPr>
            </w:pPr>
            <w:r>
              <w:rPr>
                <w:rFonts w:asciiTheme="minorEastAsia" w:eastAsiaTheme="minorEastAsia" w:hAnsiTheme="minorEastAsia" w:hint="eastAsia"/>
                <w:b/>
                <w:sz w:val="21"/>
                <w:szCs w:val="21"/>
              </w:rPr>
              <w:t>杀菌灭藻剥离剂</w:t>
            </w:r>
          </w:p>
        </w:tc>
      </w:tr>
      <w:tr w:rsidR="00890CD4" w:rsidRPr="003A79BC" w:rsidTr="00890CD4">
        <w:trPr>
          <w:jc w:val="center"/>
        </w:trPr>
        <w:tc>
          <w:tcPr>
            <w:tcW w:w="1809" w:type="dxa"/>
            <w:vAlign w:val="center"/>
          </w:tcPr>
          <w:p w:rsidR="00890CD4" w:rsidRPr="003A79BC" w:rsidRDefault="00890CD4" w:rsidP="00AE4BCA">
            <w:pPr>
              <w:pStyle w:val="af2"/>
              <w:adjustRightInd w:val="0"/>
              <w:snapToGrid w:val="0"/>
              <w:spacing w:beforeLines="50" w:line="360" w:lineRule="auto"/>
              <w:jc w:val="center"/>
              <w:rPr>
                <w:rFonts w:asciiTheme="minorEastAsia" w:eastAsiaTheme="minorEastAsia" w:hAnsiTheme="minorEastAsia"/>
                <w:sz w:val="21"/>
                <w:szCs w:val="21"/>
              </w:rPr>
            </w:pPr>
            <w:r w:rsidRPr="003A79BC">
              <w:rPr>
                <w:rFonts w:asciiTheme="minorEastAsia" w:eastAsiaTheme="minorEastAsia" w:hAnsiTheme="minorEastAsia" w:hint="eastAsia"/>
                <w:sz w:val="21"/>
                <w:szCs w:val="21"/>
              </w:rPr>
              <w:t>吨水加药量</w:t>
            </w:r>
          </w:p>
        </w:tc>
        <w:tc>
          <w:tcPr>
            <w:tcW w:w="1843" w:type="dxa"/>
            <w:vAlign w:val="center"/>
          </w:tcPr>
          <w:p w:rsidR="00890CD4" w:rsidRPr="003A79BC" w:rsidRDefault="00890CD4" w:rsidP="00AE4BCA">
            <w:pPr>
              <w:pStyle w:val="af2"/>
              <w:adjustRightInd w:val="0"/>
              <w:snapToGrid w:val="0"/>
              <w:spacing w:beforeLines="50" w:line="360" w:lineRule="auto"/>
              <w:jc w:val="center"/>
              <w:rPr>
                <w:rFonts w:asciiTheme="minorEastAsia" w:eastAsiaTheme="minorEastAsia" w:hAnsiTheme="minorEastAsia"/>
                <w:sz w:val="21"/>
                <w:szCs w:val="21"/>
              </w:rPr>
            </w:pPr>
            <w:proofErr w:type="gramStart"/>
            <w:r w:rsidRPr="003A79BC">
              <w:rPr>
                <w:rFonts w:asciiTheme="minorEastAsia" w:eastAsiaTheme="minorEastAsia" w:hAnsiTheme="minorEastAsia" w:hint="eastAsia"/>
                <w:sz w:val="21"/>
                <w:szCs w:val="21"/>
              </w:rPr>
              <w:t>千克/</w:t>
            </w:r>
            <w:proofErr w:type="gramEnd"/>
            <w:r w:rsidRPr="003A79BC">
              <w:rPr>
                <w:rFonts w:asciiTheme="minorEastAsia" w:eastAsiaTheme="minorEastAsia" w:hAnsiTheme="minorEastAsia" w:hint="eastAsia"/>
                <w:sz w:val="21"/>
                <w:szCs w:val="21"/>
              </w:rPr>
              <w:t>吨补水</w:t>
            </w:r>
          </w:p>
        </w:tc>
        <w:tc>
          <w:tcPr>
            <w:tcW w:w="1843" w:type="dxa"/>
            <w:vAlign w:val="center"/>
          </w:tcPr>
          <w:p w:rsidR="00890CD4" w:rsidRPr="003A79BC" w:rsidRDefault="00890CD4" w:rsidP="00AE4BCA">
            <w:pPr>
              <w:pStyle w:val="af2"/>
              <w:adjustRightInd w:val="0"/>
              <w:snapToGrid w:val="0"/>
              <w:spacing w:beforeLines="50" w:line="360" w:lineRule="auto"/>
              <w:jc w:val="center"/>
              <w:rPr>
                <w:rFonts w:asciiTheme="minorEastAsia" w:eastAsiaTheme="minorEastAsia" w:hAnsiTheme="minorEastAsia"/>
                <w:sz w:val="21"/>
                <w:szCs w:val="21"/>
              </w:rPr>
            </w:pPr>
          </w:p>
        </w:tc>
        <w:tc>
          <w:tcPr>
            <w:tcW w:w="1843" w:type="dxa"/>
            <w:vAlign w:val="center"/>
          </w:tcPr>
          <w:p w:rsidR="00890CD4" w:rsidRPr="003A79BC" w:rsidRDefault="00890CD4" w:rsidP="00AE4BCA">
            <w:pPr>
              <w:pStyle w:val="af2"/>
              <w:adjustRightInd w:val="0"/>
              <w:snapToGrid w:val="0"/>
              <w:spacing w:beforeLines="50" w:line="360" w:lineRule="auto"/>
              <w:jc w:val="center"/>
              <w:rPr>
                <w:rFonts w:asciiTheme="minorEastAsia" w:eastAsiaTheme="minorEastAsia" w:hAnsiTheme="minorEastAsia"/>
                <w:sz w:val="21"/>
                <w:szCs w:val="21"/>
              </w:rPr>
            </w:pPr>
            <w:r w:rsidRPr="003A79BC">
              <w:rPr>
                <w:rFonts w:asciiTheme="minorEastAsia" w:eastAsiaTheme="minorEastAsia" w:hAnsiTheme="minorEastAsia" w:hint="eastAsia"/>
                <w:sz w:val="21"/>
                <w:szCs w:val="21"/>
              </w:rPr>
              <w:t>——</w:t>
            </w:r>
          </w:p>
        </w:tc>
        <w:tc>
          <w:tcPr>
            <w:tcW w:w="1701" w:type="dxa"/>
            <w:vAlign w:val="center"/>
          </w:tcPr>
          <w:p w:rsidR="00890CD4" w:rsidRPr="003A79BC" w:rsidRDefault="00890CD4" w:rsidP="00AE4BCA">
            <w:pPr>
              <w:pStyle w:val="af2"/>
              <w:adjustRightInd w:val="0"/>
              <w:snapToGrid w:val="0"/>
              <w:spacing w:beforeLines="50" w:line="360" w:lineRule="auto"/>
              <w:jc w:val="center"/>
              <w:rPr>
                <w:rFonts w:asciiTheme="minorEastAsia" w:eastAsiaTheme="minorEastAsia" w:hAnsiTheme="minorEastAsia"/>
                <w:sz w:val="21"/>
                <w:szCs w:val="21"/>
              </w:rPr>
            </w:pPr>
            <w:r w:rsidRPr="003A79BC">
              <w:rPr>
                <w:rFonts w:asciiTheme="minorEastAsia" w:eastAsiaTheme="minorEastAsia" w:hAnsiTheme="minorEastAsia" w:hint="eastAsia"/>
                <w:sz w:val="21"/>
                <w:szCs w:val="21"/>
              </w:rPr>
              <w:t>——</w:t>
            </w:r>
          </w:p>
        </w:tc>
      </w:tr>
      <w:tr w:rsidR="00890CD4" w:rsidRPr="003A79BC" w:rsidTr="00890CD4">
        <w:trPr>
          <w:jc w:val="center"/>
        </w:trPr>
        <w:tc>
          <w:tcPr>
            <w:tcW w:w="1809" w:type="dxa"/>
            <w:vAlign w:val="center"/>
          </w:tcPr>
          <w:p w:rsidR="00890CD4" w:rsidRPr="003A79BC" w:rsidRDefault="00890CD4" w:rsidP="00AE4BCA">
            <w:pPr>
              <w:pStyle w:val="af2"/>
              <w:adjustRightInd w:val="0"/>
              <w:snapToGrid w:val="0"/>
              <w:spacing w:beforeLines="50" w:line="360" w:lineRule="auto"/>
              <w:jc w:val="center"/>
              <w:rPr>
                <w:rFonts w:asciiTheme="minorEastAsia" w:eastAsiaTheme="minorEastAsia" w:hAnsiTheme="minorEastAsia"/>
                <w:sz w:val="21"/>
                <w:szCs w:val="21"/>
              </w:rPr>
            </w:pPr>
            <w:r w:rsidRPr="003A79BC">
              <w:rPr>
                <w:rFonts w:asciiTheme="minorEastAsia" w:eastAsiaTheme="minorEastAsia" w:hAnsiTheme="minorEastAsia" w:hint="eastAsia"/>
                <w:sz w:val="21"/>
                <w:szCs w:val="21"/>
              </w:rPr>
              <w:t>一次加入量</w:t>
            </w:r>
          </w:p>
        </w:tc>
        <w:tc>
          <w:tcPr>
            <w:tcW w:w="1843" w:type="dxa"/>
            <w:vAlign w:val="center"/>
          </w:tcPr>
          <w:p w:rsidR="00890CD4" w:rsidRPr="003A79BC" w:rsidRDefault="00890CD4" w:rsidP="00AE4BCA">
            <w:pPr>
              <w:pStyle w:val="af2"/>
              <w:adjustRightInd w:val="0"/>
              <w:snapToGrid w:val="0"/>
              <w:spacing w:beforeLines="50" w:line="360" w:lineRule="auto"/>
              <w:jc w:val="center"/>
              <w:rPr>
                <w:rFonts w:asciiTheme="minorEastAsia" w:eastAsiaTheme="minorEastAsia" w:hAnsiTheme="minorEastAsia"/>
                <w:sz w:val="21"/>
                <w:szCs w:val="21"/>
              </w:rPr>
            </w:pPr>
            <w:r w:rsidRPr="003A79BC">
              <w:rPr>
                <w:rFonts w:asciiTheme="minorEastAsia" w:eastAsiaTheme="minorEastAsia" w:hAnsiTheme="minorEastAsia" w:hint="eastAsia"/>
                <w:sz w:val="21"/>
                <w:szCs w:val="21"/>
              </w:rPr>
              <w:t>千克</w:t>
            </w:r>
          </w:p>
        </w:tc>
        <w:tc>
          <w:tcPr>
            <w:tcW w:w="1843" w:type="dxa"/>
            <w:vAlign w:val="center"/>
          </w:tcPr>
          <w:p w:rsidR="00890CD4" w:rsidRPr="003A79BC" w:rsidRDefault="00890CD4" w:rsidP="00AE4BCA">
            <w:pPr>
              <w:pStyle w:val="af2"/>
              <w:adjustRightInd w:val="0"/>
              <w:snapToGrid w:val="0"/>
              <w:spacing w:beforeLines="50" w:line="360" w:lineRule="auto"/>
              <w:jc w:val="center"/>
              <w:rPr>
                <w:rFonts w:asciiTheme="minorEastAsia" w:eastAsiaTheme="minorEastAsia" w:hAnsiTheme="minorEastAsia"/>
                <w:sz w:val="21"/>
                <w:szCs w:val="21"/>
              </w:rPr>
            </w:pPr>
            <w:r w:rsidRPr="003A79BC">
              <w:rPr>
                <w:rFonts w:asciiTheme="minorEastAsia" w:eastAsiaTheme="minorEastAsia" w:hAnsiTheme="minorEastAsia" w:hint="eastAsia"/>
                <w:sz w:val="21"/>
                <w:szCs w:val="21"/>
              </w:rPr>
              <w:t>——</w:t>
            </w:r>
          </w:p>
        </w:tc>
        <w:tc>
          <w:tcPr>
            <w:tcW w:w="1843" w:type="dxa"/>
            <w:vAlign w:val="center"/>
          </w:tcPr>
          <w:p w:rsidR="00890CD4" w:rsidRPr="003A79BC" w:rsidRDefault="00890CD4" w:rsidP="00AE4BCA">
            <w:pPr>
              <w:pStyle w:val="af2"/>
              <w:adjustRightInd w:val="0"/>
              <w:snapToGrid w:val="0"/>
              <w:spacing w:beforeLines="50" w:line="360" w:lineRule="auto"/>
              <w:jc w:val="center"/>
              <w:rPr>
                <w:rFonts w:asciiTheme="minorEastAsia" w:eastAsiaTheme="minorEastAsia" w:hAnsiTheme="minorEastAsia"/>
                <w:sz w:val="21"/>
                <w:szCs w:val="21"/>
              </w:rPr>
            </w:pPr>
          </w:p>
        </w:tc>
        <w:tc>
          <w:tcPr>
            <w:tcW w:w="1701" w:type="dxa"/>
            <w:vAlign w:val="center"/>
          </w:tcPr>
          <w:p w:rsidR="00890CD4" w:rsidRPr="003A79BC" w:rsidRDefault="00890CD4" w:rsidP="00AE4BCA">
            <w:pPr>
              <w:pStyle w:val="af2"/>
              <w:adjustRightInd w:val="0"/>
              <w:snapToGrid w:val="0"/>
              <w:spacing w:beforeLines="50" w:line="360" w:lineRule="auto"/>
              <w:jc w:val="center"/>
              <w:rPr>
                <w:rFonts w:asciiTheme="minorEastAsia" w:eastAsiaTheme="minorEastAsia" w:hAnsiTheme="minorEastAsia"/>
                <w:sz w:val="21"/>
                <w:szCs w:val="21"/>
              </w:rPr>
            </w:pPr>
          </w:p>
        </w:tc>
      </w:tr>
      <w:tr w:rsidR="00890CD4" w:rsidRPr="003A79BC" w:rsidTr="00890CD4">
        <w:trPr>
          <w:jc w:val="center"/>
        </w:trPr>
        <w:tc>
          <w:tcPr>
            <w:tcW w:w="1809" w:type="dxa"/>
            <w:vAlign w:val="center"/>
          </w:tcPr>
          <w:p w:rsidR="00890CD4" w:rsidRPr="003A79BC" w:rsidRDefault="00890CD4" w:rsidP="00AE4BCA">
            <w:pPr>
              <w:pStyle w:val="af2"/>
              <w:adjustRightInd w:val="0"/>
              <w:snapToGrid w:val="0"/>
              <w:spacing w:beforeLines="50" w:line="360" w:lineRule="auto"/>
              <w:jc w:val="center"/>
              <w:rPr>
                <w:rFonts w:asciiTheme="minorEastAsia" w:eastAsiaTheme="minorEastAsia" w:hAnsiTheme="minorEastAsia"/>
                <w:sz w:val="21"/>
                <w:szCs w:val="21"/>
              </w:rPr>
            </w:pPr>
            <w:r w:rsidRPr="003A79BC">
              <w:rPr>
                <w:rFonts w:asciiTheme="minorEastAsia" w:eastAsiaTheme="minorEastAsia" w:hAnsiTheme="minorEastAsia" w:hint="eastAsia"/>
                <w:sz w:val="21"/>
                <w:szCs w:val="21"/>
              </w:rPr>
              <w:t>加药周期</w:t>
            </w:r>
          </w:p>
        </w:tc>
        <w:tc>
          <w:tcPr>
            <w:tcW w:w="1843" w:type="dxa"/>
            <w:vAlign w:val="center"/>
          </w:tcPr>
          <w:p w:rsidR="00890CD4" w:rsidRPr="003A79BC" w:rsidRDefault="00890CD4" w:rsidP="00AE4BCA">
            <w:pPr>
              <w:pStyle w:val="af2"/>
              <w:adjustRightInd w:val="0"/>
              <w:snapToGrid w:val="0"/>
              <w:spacing w:beforeLines="50" w:line="360" w:lineRule="auto"/>
              <w:jc w:val="center"/>
              <w:rPr>
                <w:rFonts w:asciiTheme="minorEastAsia" w:eastAsiaTheme="minorEastAsia" w:hAnsiTheme="minorEastAsia"/>
                <w:sz w:val="21"/>
                <w:szCs w:val="21"/>
              </w:rPr>
            </w:pPr>
            <w:r w:rsidRPr="003A79BC">
              <w:rPr>
                <w:rFonts w:asciiTheme="minorEastAsia" w:eastAsiaTheme="minorEastAsia" w:hAnsiTheme="minorEastAsia" w:hint="eastAsia"/>
                <w:sz w:val="21"/>
                <w:szCs w:val="21"/>
              </w:rPr>
              <w:t>天</w:t>
            </w:r>
          </w:p>
        </w:tc>
        <w:tc>
          <w:tcPr>
            <w:tcW w:w="1843" w:type="dxa"/>
            <w:vAlign w:val="center"/>
          </w:tcPr>
          <w:p w:rsidR="00890CD4" w:rsidRPr="003A79BC" w:rsidRDefault="00890CD4" w:rsidP="00AE4BCA">
            <w:pPr>
              <w:pStyle w:val="af2"/>
              <w:adjustRightInd w:val="0"/>
              <w:snapToGrid w:val="0"/>
              <w:spacing w:beforeLines="50" w:line="360" w:lineRule="auto"/>
              <w:jc w:val="center"/>
              <w:rPr>
                <w:rFonts w:asciiTheme="minorEastAsia" w:eastAsiaTheme="minorEastAsia" w:hAnsiTheme="minorEastAsia"/>
                <w:sz w:val="21"/>
                <w:szCs w:val="21"/>
              </w:rPr>
            </w:pPr>
            <w:r w:rsidRPr="003A79BC">
              <w:rPr>
                <w:rFonts w:asciiTheme="minorEastAsia" w:eastAsiaTheme="minorEastAsia" w:hAnsiTheme="minorEastAsia" w:hint="eastAsia"/>
                <w:sz w:val="21"/>
                <w:szCs w:val="21"/>
              </w:rPr>
              <w:t>——</w:t>
            </w:r>
          </w:p>
        </w:tc>
        <w:tc>
          <w:tcPr>
            <w:tcW w:w="1843" w:type="dxa"/>
            <w:vAlign w:val="center"/>
          </w:tcPr>
          <w:p w:rsidR="00890CD4" w:rsidRPr="003A79BC" w:rsidRDefault="00890CD4" w:rsidP="00AE4BCA">
            <w:pPr>
              <w:pStyle w:val="af2"/>
              <w:adjustRightInd w:val="0"/>
              <w:snapToGrid w:val="0"/>
              <w:spacing w:beforeLines="50" w:line="360" w:lineRule="auto"/>
              <w:jc w:val="center"/>
              <w:rPr>
                <w:rFonts w:asciiTheme="minorEastAsia" w:eastAsiaTheme="minorEastAsia" w:hAnsiTheme="minorEastAsia"/>
                <w:sz w:val="21"/>
                <w:szCs w:val="21"/>
              </w:rPr>
            </w:pPr>
          </w:p>
        </w:tc>
        <w:tc>
          <w:tcPr>
            <w:tcW w:w="1701" w:type="dxa"/>
            <w:vAlign w:val="center"/>
          </w:tcPr>
          <w:p w:rsidR="00890CD4" w:rsidRPr="003A79BC" w:rsidRDefault="00890CD4" w:rsidP="00AE4BCA">
            <w:pPr>
              <w:pStyle w:val="af2"/>
              <w:adjustRightInd w:val="0"/>
              <w:snapToGrid w:val="0"/>
              <w:spacing w:beforeLines="50" w:line="360" w:lineRule="auto"/>
              <w:jc w:val="center"/>
              <w:rPr>
                <w:rFonts w:asciiTheme="minorEastAsia" w:eastAsiaTheme="minorEastAsia" w:hAnsiTheme="minorEastAsia"/>
                <w:sz w:val="21"/>
                <w:szCs w:val="21"/>
              </w:rPr>
            </w:pPr>
          </w:p>
        </w:tc>
      </w:tr>
    </w:tbl>
    <w:p w:rsidR="00890CD4" w:rsidRPr="00AA6B7A" w:rsidRDefault="00890CD4" w:rsidP="00AE4BCA">
      <w:pPr>
        <w:pStyle w:val="af2"/>
        <w:keepNext/>
        <w:adjustRightInd w:val="0"/>
        <w:snapToGrid w:val="0"/>
        <w:spacing w:beforeLines="50" w:line="360" w:lineRule="auto"/>
        <w:rPr>
          <w:rFonts w:asciiTheme="minorEastAsia" w:eastAsiaTheme="minorEastAsia" w:hAnsiTheme="minorEastAsia"/>
          <w:sz w:val="28"/>
          <w:szCs w:val="28"/>
        </w:rPr>
      </w:pPr>
      <w:r w:rsidRPr="00AA6B7A">
        <w:rPr>
          <w:rFonts w:asciiTheme="minorEastAsia" w:eastAsiaTheme="minorEastAsia" w:hAnsiTheme="minorEastAsia" w:hint="eastAsia"/>
          <w:sz w:val="28"/>
          <w:szCs w:val="28"/>
        </w:rPr>
        <w:lastRenderedPageBreak/>
        <w:t xml:space="preserve">7.2 </w:t>
      </w:r>
      <w:proofErr w:type="gramStart"/>
      <w:r w:rsidR="00491B19">
        <w:rPr>
          <w:rFonts w:asciiTheme="minorEastAsia" w:eastAsiaTheme="minorEastAsia" w:hAnsiTheme="minorEastAsia" w:hint="eastAsia"/>
          <w:bCs/>
          <w:sz w:val="28"/>
          <w:szCs w:val="28"/>
        </w:rPr>
        <w:t>缓蚀阻</w:t>
      </w:r>
      <w:proofErr w:type="gramEnd"/>
      <w:r w:rsidR="00491B19">
        <w:rPr>
          <w:rFonts w:asciiTheme="minorEastAsia" w:eastAsiaTheme="minorEastAsia" w:hAnsiTheme="minorEastAsia" w:hint="eastAsia"/>
          <w:bCs/>
          <w:sz w:val="28"/>
          <w:szCs w:val="28"/>
        </w:rPr>
        <w:t>垢剂</w:t>
      </w:r>
      <w:r w:rsidRPr="00AA6B7A">
        <w:rPr>
          <w:rFonts w:asciiTheme="minorEastAsia" w:eastAsiaTheme="minorEastAsia" w:hAnsiTheme="minorEastAsia" w:hint="eastAsia"/>
          <w:bCs/>
          <w:sz w:val="28"/>
          <w:szCs w:val="28"/>
        </w:rPr>
        <w:t>规格</w:t>
      </w:r>
    </w:p>
    <w:tbl>
      <w:tblPr>
        <w:tblStyle w:val="afc"/>
        <w:tblW w:w="0" w:type="auto"/>
        <w:jc w:val="center"/>
        <w:tblInd w:w="12" w:type="dxa"/>
        <w:tblLayout w:type="fixed"/>
        <w:tblLook w:val="04A0"/>
      </w:tblPr>
      <w:tblGrid>
        <w:gridCol w:w="3125"/>
        <w:gridCol w:w="1843"/>
        <w:gridCol w:w="1842"/>
        <w:gridCol w:w="2217"/>
      </w:tblGrid>
      <w:tr w:rsidR="00410BCF" w:rsidRPr="00AA6B7A" w:rsidTr="0093654F">
        <w:trPr>
          <w:jc w:val="center"/>
        </w:trPr>
        <w:tc>
          <w:tcPr>
            <w:tcW w:w="3125" w:type="dxa"/>
            <w:vAlign w:val="center"/>
          </w:tcPr>
          <w:p w:rsidR="00890CD4" w:rsidRPr="00AA6B7A" w:rsidRDefault="00890CD4" w:rsidP="00AE4BCA">
            <w:pPr>
              <w:pStyle w:val="af2"/>
              <w:adjustRightInd w:val="0"/>
              <w:snapToGrid w:val="0"/>
              <w:spacing w:beforeLines="50" w:line="360" w:lineRule="auto"/>
              <w:jc w:val="center"/>
              <w:rPr>
                <w:rFonts w:asciiTheme="minorEastAsia" w:eastAsiaTheme="minorEastAsia" w:hAnsiTheme="minorEastAsia"/>
                <w:b/>
                <w:sz w:val="21"/>
                <w:szCs w:val="21"/>
              </w:rPr>
            </w:pPr>
            <w:r w:rsidRPr="00AA6B7A">
              <w:rPr>
                <w:rFonts w:asciiTheme="minorEastAsia" w:eastAsiaTheme="minorEastAsia" w:hAnsiTheme="minorEastAsia" w:hint="eastAsia"/>
                <w:b/>
                <w:sz w:val="21"/>
                <w:szCs w:val="21"/>
              </w:rPr>
              <w:t>项目</w:t>
            </w:r>
          </w:p>
        </w:tc>
        <w:tc>
          <w:tcPr>
            <w:tcW w:w="1843" w:type="dxa"/>
            <w:vAlign w:val="center"/>
          </w:tcPr>
          <w:p w:rsidR="00890CD4" w:rsidRPr="00AA6B7A" w:rsidRDefault="00890CD4" w:rsidP="00AE4BCA">
            <w:pPr>
              <w:pStyle w:val="af2"/>
              <w:adjustRightInd w:val="0"/>
              <w:snapToGrid w:val="0"/>
              <w:spacing w:beforeLines="50" w:line="360" w:lineRule="auto"/>
              <w:jc w:val="center"/>
              <w:rPr>
                <w:rFonts w:asciiTheme="minorEastAsia" w:eastAsiaTheme="minorEastAsia" w:hAnsiTheme="minorEastAsia"/>
                <w:b/>
                <w:sz w:val="21"/>
                <w:szCs w:val="21"/>
              </w:rPr>
            </w:pPr>
            <w:r w:rsidRPr="00AA6B7A">
              <w:rPr>
                <w:rFonts w:asciiTheme="minorEastAsia" w:eastAsiaTheme="minorEastAsia" w:hAnsiTheme="minorEastAsia" w:hint="eastAsia"/>
                <w:b/>
                <w:sz w:val="21"/>
                <w:szCs w:val="21"/>
              </w:rPr>
              <w:t>单位</w:t>
            </w:r>
          </w:p>
        </w:tc>
        <w:tc>
          <w:tcPr>
            <w:tcW w:w="1842" w:type="dxa"/>
          </w:tcPr>
          <w:p w:rsidR="00890CD4" w:rsidRPr="00AA6B7A" w:rsidRDefault="00890CD4" w:rsidP="00AE4BCA">
            <w:pPr>
              <w:pStyle w:val="af2"/>
              <w:adjustRightInd w:val="0"/>
              <w:snapToGrid w:val="0"/>
              <w:spacing w:beforeLines="50" w:line="360" w:lineRule="auto"/>
              <w:jc w:val="center"/>
              <w:rPr>
                <w:rFonts w:asciiTheme="minorEastAsia" w:eastAsiaTheme="minorEastAsia" w:hAnsiTheme="minorEastAsia"/>
                <w:b/>
                <w:sz w:val="21"/>
                <w:szCs w:val="21"/>
              </w:rPr>
            </w:pPr>
            <w:r w:rsidRPr="00AA6B7A">
              <w:rPr>
                <w:rFonts w:asciiTheme="minorEastAsia" w:eastAsiaTheme="minorEastAsia" w:hAnsiTheme="minorEastAsia" w:hint="eastAsia"/>
                <w:b/>
                <w:sz w:val="21"/>
                <w:szCs w:val="21"/>
              </w:rPr>
              <w:t>数值</w:t>
            </w:r>
          </w:p>
        </w:tc>
        <w:tc>
          <w:tcPr>
            <w:tcW w:w="2217" w:type="dxa"/>
          </w:tcPr>
          <w:p w:rsidR="00890CD4" w:rsidRPr="00AA6B7A" w:rsidRDefault="00890CD4" w:rsidP="00AE4BCA">
            <w:pPr>
              <w:pStyle w:val="af2"/>
              <w:adjustRightInd w:val="0"/>
              <w:snapToGrid w:val="0"/>
              <w:spacing w:beforeLines="50" w:line="360" w:lineRule="auto"/>
              <w:jc w:val="center"/>
              <w:rPr>
                <w:rFonts w:asciiTheme="minorEastAsia" w:eastAsiaTheme="minorEastAsia" w:hAnsiTheme="minorEastAsia"/>
                <w:b/>
                <w:sz w:val="21"/>
                <w:szCs w:val="21"/>
              </w:rPr>
            </w:pPr>
            <w:r w:rsidRPr="00AA6B7A">
              <w:rPr>
                <w:rFonts w:asciiTheme="minorEastAsia" w:eastAsiaTheme="minorEastAsia" w:hAnsiTheme="minorEastAsia" w:hint="eastAsia"/>
                <w:b/>
                <w:sz w:val="21"/>
                <w:szCs w:val="21"/>
              </w:rPr>
              <w:t>备注</w:t>
            </w:r>
          </w:p>
        </w:tc>
      </w:tr>
      <w:tr w:rsidR="0093654F" w:rsidRPr="00AA6B7A" w:rsidTr="0093654F">
        <w:trPr>
          <w:jc w:val="center"/>
        </w:trPr>
        <w:tc>
          <w:tcPr>
            <w:tcW w:w="3125" w:type="dxa"/>
            <w:vAlign w:val="center"/>
          </w:tcPr>
          <w:p w:rsidR="0093654F" w:rsidRPr="00AA6B7A" w:rsidRDefault="0093654F" w:rsidP="00AE4BCA">
            <w:pPr>
              <w:pStyle w:val="af2"/>
              <w:adjustRightInd w:val="0"/>
              <w:snapToGrid w:val="0"/>
              <w:spacing w:beforeLines="50" w:line="360" w:lineRule="auto"/>
              <w:jc w:val="center"/>
              <w:rPr>
                <w:rFonts w:asciiTheme="minorEastAsia" w:eastAsiaTheme="minorEastAsia" w:hAnsiTheme="minorEastAsia"/>
                <w:b/>
                <w:sz w:val="21"/>
                <w:szCs w:val="21"/>
              </w:rPr>
            </w:pPr>
            <w:r w:rsidRPr="00AA6B7A">
              <w:rPr>
                <w:rFonts w:asciiTheme="minorEastAsia" w:eastAsiaTheme="minorEastAsia" w:hAnsiTheme="minorEastAsia" w:hint="eastAsia"/>
                <w:b/>
                <w:sz w:val="21"/>
                <w:szCs w:val="21"/>
              </w:rPr>
              <w:t>外观</w:t>
            </w:r>
          </w:p>
        </w:tc>
        <w:tc>
          <w:tcPr>
            <w:tcW w:w="1843" w:type="dxa"/>
            <w:vAlign w:val="center"/>
          </w:tcPr>
          <w:p w:rsidR="0093654F" w:rsidRPr="00AA6B7A" w:rsidRDefault="0093654F" w:rsidP="00AE4BCA">
            <w:pPr>
              <w:pStyle w:val="af2"/>
              <w:adjustRightInd w:val="0"/>
              <w:snapToGrid w:val="0"/>
              <w:spacing w:beforeLines="50" w:line="360" w:lineRule="auto"/>
              <w:jc w:val="center"/>
              <w:rPr>
                <w:rFonts w:asciiTheme="minorEastAsia" w:eastAsiaTheme="minorEastAsia" w:hAnsiTheme="minorEastAsia"/>
                <w:b/>
                <w:sz w:val="21"/>
                <w:szCs w:val="21"/>
              </w:rPr>
            </w:pPr>
            <w:r w:rsidRPr="00AA6B7A">
              <w:rPr>
                <w:rFonts w:asciiTheme="minorEastAsia" w:eastAsiaTheme="minorEastAsia" w:hAnsiTheme="minorEastAsia" w:hint="eastAsia"/>
                <w:b/>
                <w:sz w:val="21"/>
                <w:szCs w:val="21"/>
              </w:rPr>
              <w:t>——</w:t>
            </w:r>
          </w:p>
        </w:tc>
        <w:tc>
          <w:tcPr>
            <w:tcW w:w="1842" w:type="dxa"/>
          </w:tcPr>
          <w:p w:rsidR="0093654F" w:rsidRPr="00AA6B7A" w:rsidRDefault="0093654F" w:rsidP="00AE4BCA">
            <w:pPr>
              <w:pStyle w:val="af2"/>
              <w:adjustRightInd w:val="0"/>
              <w:snapToGrid w:val="0"/>
              <w:spacing w:beforeLines="50" w:line="360" w:lineRule="auto"/>
              <w:jc w:val="center"/>
              <w:rPr>
                <w:rFonts w:asciiTheme="minorEastAsia" w:eastAsiaTheme="minorEastAsia" w:hAnsiTheme="minorEastAsia"/>
                <w:b/>
                <w:sz w:val="21"/>
                <w:szCs w:val="21"/>
              </w:rPr>
            </w:pPr>
          </w:p>
        </w:tc>
        <w:tc>
          <w:tcPr>
            <w:tcW w:w="2217" w:type="dxa"/>
          </w:tcPr>
          <w:p w:rsidR="0093654F" w:rsidRPr="00AA6B7A" w:rsidRDefault="0093654F" w:rsidP="00AE4BCA">
            <w:pPr>
              <w:pStyle w:val="af2"/>
              <w:adjustRightInd w:val="0"/>
              <w:snapToGrid w:val="0"/>
              <w:spacing w:beforeLines="50" w:line="360" w:lineRule="auto"/>
              <w:jc w:val="center"/>
              <w:rPr>
                <w:rFonts w:asciiTheme="minorEastAsia" w:eastAsiaTheme="minorEastAsia" w:hAnsiTheme="minorEastAsia"/>
                <w:b/>
                <w:sz w:val="21"/>
                <w:szCs w:val="21"/>
              </w:rPr>
            </w:pPr>
          </w:p>
        </w:tc>
      </w:tr>
      <w:tr w:rsidR="00410BCF" w:rsidRPr="00AA6B7A" w:rsidTr="0093654F">
        <w:trPr>
          <w:jc w:val="center"/>
        </w:trPr>
        <w:tc>
          <w:tcPr>
            <w:tcW w:w="3125" w:type="dxa"/>
            <w:vAlign w:val="center"/>
          </w:tcPr>
          <w:p w:rsidR="00890CD4" w:rsidRPr="00AA6B7A" w:rsidRDefault="00890CD4" w:rsidP="00AE4BCA">
            <w:pPr>
              <w:pStyle w:val="af2"/>
              <w:adjustRightInd w:val="0"/>
              <w:snapToGrid w:val="0"/>
              <w:spacing w:beforeLines="50" w:line="360" w:lineRule="auto"/>
              <w:jc w:val="center"/>
              <w:rPr>
                <w:rFonts w:asciiTheme="minorEastAsia" w:eastAsiaTheme="minorEastAsia" w:hAnsiTheme="minorEastAsia"/>
                <w:sz w:val="21"/>
                <w:szCs w:val="21"/>
              </w:rPr>
            </w:pPr>
            <w:proofErr w:type="gramStart"/>
            <w:r w:rsidRPr="00AA6B7A">
              <w:rPr>
                <w:rFonts w:asciiTheme="minorEastAsia" w:eastAsiaTheme="minorEastAsia" w:hAnsiTheme="minorEastAsia" w:hint="eastAsia"/>
                <w:sz w:val="21"/>
                <w:szCs w:val="21"/>
              </w:rPr>
              <w:t>含固量</w:t>
            </w:r>
            <w:proofErr w:type="gramEnd"/>
          </w:p>
        </w:tc>
        <w:tc>
          <w:tcPr>
            <w:tcW w:w="1843" w:type="dxa"/>
            <w:vAlign w:val="center"/>
          </w:tcPr>
          <w:p w:rsidR="00890CD4" w:rsidRPr="00AA6B7A" w:rsidRDefault="000106EC" w:rsidP="00AE4BCA">
            <w:pPr>
              <w:pStyle w:val="af2"/>
              <w:adjustRightInd w:val="0"/>
              <w:snapToGrid w:val="0"/>
              <w:spacing w:beforeLines="50" w:line="360" w:lineRule="auto"/>
              <w:jc w:val="center"/>
              <w:rPr>
                <w:rFonts w:asciiTheme="minorEastAsia" w:eastAsiaTheme="minorEastAsia" w:hAnsiTheme="minorEastAsia"/>
                <w:sz w:val="21"/>
                <w:szCs w:val="21"/>
              </w:rPr>
            </w:pPr>
            <w:r w:rsidRPr="00AA6B7A">
              <w:rPr>
                <w:rFonts w:hAnsi="宋体" w:hint="eastAsia"/>
                <w:szCs w:val="24"/>
              </w:rPr>
              <w:t>%</w:t>
            </w:r>
          </w:p>
        </w:tc>
        <w:tc>
          <w:tcPr>
            <w:tcW w:w="1842" w:type="dxa"/>
          </w:tcPr>
          <w:p w:rsidR="00890CD4" w:rsidRPr="00AA6B7A" w:rsidRDefault="00890CD4" w:rsidP="00AE4BCA">
            <w:pPr>
              <w:pStyle w:val="af2"/>
              <w:adjustRightInd w:val="0"/>
              <w:snapToGrid w:val="0"/>
              <w:spacing w:beforeLines="50" w:line="360" w:lineRule="auto"/>
              <w:jc w:val="center"/>
              <w:rPr>
                <w:rFonts w:asciiTheme="minorEastAsia" w:eastAsiaTheme="minorEastAsia" w:hAnsiTheme="minorEastAsia"/>
                <w:sz w:val="21"/>
                <w:szCs w:val="21"/>
              </w:rPr>
            </w:pPr>
          </w:p>
        </w:tc>
        <w:tc>
          <w:tcPr>
            <w:tcW w:w="2217" w:type="dxa"/>
          </w:tcPr>
          <w:p w:rsidR="00890CD4" w:rsidRPr="00AA6B7A" w:rsidRDefault="00890CD4" w:rsidP="00AE4BCA">
            <w:pPr>
              <w:pStyle w:val="af2"/>
              <w:adjustRightInd w:val="0"/>
              <w:snapToGrid w:val="0"/>
              <w:spacing w:beforeLines="50" w:line="360" w:lineRule="auto"/>
              <w:jc w:val="center"/>
              <w:rPr>
                <w:rFonts w:asciiTheme="minorEastAsia" w:eastAsiaTheme="minorEastAsia" w:hAnsiTheme="minorEastAsia"/>
                <w:sz w:val="21"/>
                <w:szCs w:val="21"/>
              </w:rPr>
            </w:pPr>
          </w:p>
        </w:tc>
      </w:tr>
      <w:tr w:rsidR="00410BCF" w:rsidRPr="00AA6B7A" w:rsidTr="0093654F">
        <w:trPr>
          <w:jc w:val="center"/>
        </w:trPr>
        <w:tc>
          <w:tcPr>
            <w:tcW w:w="3125" w:type="dxa"/>
            <w:vAlign w:val="center"/>
          </w:tcPr>
          <w:p w:rsidR="00890CD4" w:rsidRPr="00AA6B7A" w:rsidRDefault="00890CD4" w:rsidP="00AE4BCA">
            <w:pPr>
              <w:pStyle w:val="af2"/>
              <w:adjustRightInd w:val="0"/>
              <w:snapToGrid w:val="0"/>
              <w:spacing w:beforeLines="50" w:line="360" w:lineRule="auto"/>
              <w:jc w:val="center"/>
              <w:rPr>
                <w:rFonts w:asciiTheme="minorEastAsia" w:eastAsiaTheme="minorEastAsia" w:hAnsiTheme="minorEastAsia"/>
                <w:sz w:val="21"/>
                <w:szCs w:val="21"/>
              </w:rPr>
            </w:pPr>
            <w:r w:rsidRPr="00AA6B7A">
              <w:rPr>
                <w:rFonts w:asciiTheme="minorEastAsia" w:eastAsiaTheme="minorEastAsia" w:hAnsiTheme="minorEastAsia" w:hint="eastAsia"/>
                <w:sz w:val="21"/>
                <w:szCs w:val="21"/>
              </w:rPr>
              <w:t>pH</w:t>
            </w:r>
            <w:r w:rsidR="0093654F" w:rsidRPr="00AA6B7A">
              <w:rPr>
                <w:rFonts w:asciiTheme="minorEastAsia" w:eastAsiaTheme="minorEastAsia" w:hAnsiTheme="minorEastAsia" w:hint="eastAsia"/>
                <w:sz w:val="21"/>
                <w:szCs w:val="21"/>
              </w:rPr>
              <w:t>（1%水溶液）</w:t>
            </w:r>
          </w:p>
        </w:tc>
        <w:tc>
          <w:tcPr>
            <w:tcW w:w="1843" w:type="dxa"/>
            <w:vAlign w:val="center"/>
          </w:tcPr>
          <w:p w:rsidR="00890CD4" w:rsidRPr="00AA6B7A" w:rsidRDefault="000106EC" w:rsidP="00AE4BCA">
            <w:pPr>
              <w:pStyle w:val="af2"/>
              <w:adjustRightInd w:val="0"/>
              <w:snapToGrid w:val="0"/>
              <w:spacing w:beforeLines="50" w:line="360" w:lineRule="auto"/>
              <w:jc w:val="center"/>
              <w:rPr>
                <w:rFonts w:asciiTheme="minorEastAsia" w:eastAsiaTheme="minorEastAsia" w:hAnsiTheme="minorEastAsia"/>
                <w:sz w:val="21"/>
                <w:szCs w:val="21"/>
              </w:rPr>
            </w:pPr>
            <w:r w:rsidRPr="00AA6B7A">
              <w:rPr>
                <w:rFonts w:hAnsi="宋体" w:hint="eastAsia"/>
                <w:szCs w:val="24"/>
              </w:rPr>
              <w:t>——</w:t>
            </w:r>
          </w:p>
        </w:tc>
        <w:tc>
          <w:tcPr>
            <w:tcW w:w="1842" w:type="dxa"/>
          </w:tcPr>
          <w:p w:rsidR="00890CD4" w:rsidRPr="00AA6B7A" w:rsidRDefault="00890CD4" w:rsidP="00AE4BCA">
            <w:pPr>
              <w:pStyle w:val="af2"/>
              <w:adjustRightInd w:val="0"/>
              <w:snapToGrid w:val="0"/>
              <w:spacing w:beforeLines="50" w:line="360" w:lineRule="auto"/>
              <w:jc w:val="center"/>
              <w:rPr>
                <w:rFonts w:asciiTheme="minorEastAsia" w:eastAsiaTheme="minorEastAsia" w:hAnsiTheme="minorEastAsia"/>
                <w:sz w:val="21"/>
                <w:szCs w:val="21"/>
              </w:rPr>
            </w:pPr>
          </w:p>
        </w:tc>
        <w:tc>
          <w:tcPr>
            <w:tcW w:w="2217" w:type="dxa"/>
          </w:tcPr>
          <w:p w:rsidR="00890CD4" w:rsidRPr="00AA6B7A" w:rsidRDefault="00890CD4" w:rsidP="00AE4BCA">
            <w:pPr>
              <w:pStyle w:val="af2"/>
              <w:adjustRightInd w:val="0"/>
              <w:snapToGrid w:val="0"/>
              <w:spacing w:beforeLines="50" w:line="360" w:lineRule="auto"/>
              <w:jc w:val="center"/>
              <w:rPr>
                <w:rFonts w:asciiTheme="minorEastAsia" w:eastAsiaTheme="minorEastAsia" w:hAnsiTheme="minorEastAsia"/>
                <w:sz w:val="21"/>
                <w:szCs w:val="21"/>
              </w:rPr>
            </w:pPr>
          </w:p>
        </w:tc>
      </w:tr>
      <w:tr w:rsidR="00410BCF" w:rsidRPr="003A79BC" w:rsidTr="0093654F">
        <w:trPr>
          <w:jc w:val="center"/>
        </w:trPr>
        <w:tc>
          <w:tcPr>
            <w:tcW w:w="3125" w:type="dxa"/>
            <w:vAlign w:val="center"/>
          </w:tcPr>
          <w:p w:rsidR="0093654F" w:rsidRPr="003A79BC" w:rsidRDefault="0093654F" w:rsidP="00AE4BCA">
            <w:pPr>
              <w:pStyle w:val="af2"/>
              <w:adjustRightInd w:val="0"/>
              <w:snapToGrid w:val="0"/>
              <w:spacing w:beforeLines="50" w:line="360" w:lineRule="auto"/>
              <w:jc w:val="center"/>
              <w:rPr>
                <w:rFonts w:asciiTheme="minorEastAsia" w:eastAsiaTheme="minorEastAsia" w:hAnsiTheme="minorEastAsia"/>
                <w:color w:val="FF0000"/>
                <w:sz w:val="21"/>
                <w:szCs w:val="21"/>
              </w:rPr>
            </w:pPr>
            <w:r>
              <w:rPr>
                <w:rFonts w:hAnsi="宋体" w:hint="eastAsia"/>
                <w:szCs w:val="24"/>
              </w:rPr>
              <w:t>总磷酸（以PO</w:t>
            </w:r>
            <w:r>
              <w:rPr>
                <w:rFonts w:hAnsi="宋体" w:hint="eastAsia"/>
                <w:szCs w:val="24"/>
                <w:vertAlign w:val="subscript"/>
              </w:rPr>
              <w:t>4</w:t>
            </w:r>
            <w:r>
              <w:rPr>
                <w:rFonts w:hAnsi="宋体" w:hint="eastAsia"/>
                <w:szCs w:val="24"/>
                <w:vertAlign w:val="superscript"/>
              </w:rPr>
              <w:t>3-</w:t>
            </w:r>
            <w:r>
              <w:rPr>
                <w:rFonts w:hAnsi="宋体" w:hint="eastAsia"/>
                <w:szCs w:val="24"/>
              </w:rPr>
              <w:t>计）含量</w:t>
            </w:r>
          </w:p>
        </w:tc>
        <w:tc>
          <w:tcPr>
            <w:tcW w:w="1843" w:type="dxa"/>
            <w:vAlign w:val="center"/>
          </w:tcPr>
          <w:p w:rsidR="0093654F" w:rsidRPr="003A79BC" w:rsidRDefault="000106EC" w:rsidP="00AE4BCA">
            <w:pPr>
              <w:pStyle w:val="af2"/>
              <w:adjustRightInd w:val="0"/>
              <w:snapToGrid w:val="0"/>
              <w:spacing w:beforeLines="50" w:line="360" w:lineRule="auto"/>
              <w:jc w:val="center"/>
              <w:rPr>
                <w:rFonts w:asciiTheme="minorEastAsia" w:eastAsiaTheme="minorEastAsia" w:hAnsiTheme="minorEastAsia"/>
                <w:color w:val="FF0000"/>
                <w:sz w:val="21"/>
                <w:szCs w:val="21"/>
              </w:rPr>
            </w:pPr>
            <w:r>
              <w:rPr>
                <w:rFonts w:hAnsi="宋体" w:hint="eastAsia"/>
                <w:szCs w:val="24"/>
              </w:rPr>
              <w:t>%</w:t>
            </w:r>
          </w:p>
        </w:tc>
        <w:tc>
          <w:tcPr>
            <w:tcW w:w="1842" w:type="dxa"/>
          </w:tcPr>
          <w:p w:rsidR="0093654F" w:rsidRPr="003A79BC" w:rsidRDefault="0093654F" w:rsidP="00AE4BCA">
            <w:pPr>
              <w:pStyle w:val="af2"/>
              <w:adjustRightInd w:val="0"/>
              <w:snapToGrid w:val="0"/>
              <w:spacing w:beforeLines="50" w:line="360" w:lineRule="auto"/>
              <w:jc w:val="center"/>
              <w:rPr>
                <w:rFonts w:asciiTheme="minorEastAsia" w:eastAsiaTheme="minorEastAsia" w:hAnsiTheme="minorEastAsia"/>
                <w:color w:val="FF0000"/>
                <w:sz w:val="21"/>
                <w:szCs w:val="21"/>
              </w:rPr>
            </w:pPr>
          </w:p>
        </w:tc>
        <w:tc>
          <w:tcPr>
            <w:tcW w:w="2217" w:type="dxa"/>
          </w:tcPr>
          <w:p w:rsidR="0093654F" w:rsidRPr="003A79BC" w:rsidRDefault="0093654F" w:rsidP="00AE4BCA">
            <w:pPr>
              <w:pStyle w:val="af2"/>
              <w:adjustRightInd w:val="0"/>
              <w:snapToGrid w:val="0"/>
              <w:spacing w:beforeLines="50" w:line="360" w:lineRule="auto"/>
              <w:jc w:val="center"/>
              <w:rPr>
                <w:rFonts w:asciiTheme="minorEastAsia" w:eastAsiaTheme="minorEastAsia" w:hAnsiTheme="minorEastAsia"/>
                <w:color w:val="FF0000"/>
                <w:sz w:val="21"/>
                <w:szCs w:val="21"/>
              </w:rPr>
            </w:pPr>
          </w:p>
        </w:tc>
      </w:tr>
      <w:tr w:rsidR="00410BCF" w:rsidRPr="003A79BC" w:rsidTr="0093654F">
        <w:trPr>
          <w:jc w:val="center"/>
        </w:trPr>
        <w:tc>
          <w:tcPr>
            <w:tcW w:w="3125" w:type="dxa"/>
            <w:vAlign w:val="center"/>
          </w:tcPr>
          <w:p w:rsidR="0093654F" w:rsidRPr="003A79BC" w:rsidRDefault="0093654F" w:rsidP="00AE4BCA">
            <w:pPr>
              <w:pStyle w:val="af2"/>
              <w:adjustRightInd w:val="0"/>
              <w:snapToGrid w:val="0"/>
              <w:spacing w:beforeLines="50" w:line="360" w:lineRule="auto"/>
              <w:jc w:val="center"/>
              <w:rPr>
                <w:rFonts w:asciiTheme="minorEastAsia" w:eastAsiaTheme="minorEastAsia" w:hAnsiTheme="minorEastAsia"/>
                <w:color w:val="FF0000"/>
                <w:sz w:val="21"/>
                <w:szCs w:val="21"/>
              </w:rPr>
            </w:pPr>
            <w:r>
              <w:rPr>
                <w:rFonts w:hAnsi="宋体" w:hint="eastAsia"/>
                <w:szCs w:val="24"/>
              </w:rPr>
              <w:t>正磷酸（以PO</w:t>
            </w:r>
            <w:r>
              <w:rPr>
                <w:rFonts w:hAnsi="宋体" w:hint="eastAsia"/>
                <w:szCs w:val="24"/>
                <w:vertAlign w:val="subscript"/>
              </w:rPr>
              <w:t>4</w:t>
            </w:r>
            <w:r>
              <w:rPr>
                <w:rFonts w:hAnsi="宋体" w:hint="eastAsia"/>
                <w:szCs w:val="24"/>
                <w:vertAlign w:val="superscript"/>
              </w:rPr>
              <w:t>3-</w:t>
            </w:r>
            <w:r>
              <w:rPr>
                <w:rFonts w:hAnsi="宋体" w:hint="eastAsia"/>
                <w:szCs w:val="24"/>
              </w:rPr>
              <w:t>计）含量</w:t>
            </w:r>
          </w:p>
        </w:tc>
        <w:tc>
          <w:tcPr>
            <w:tcW w:w="1843" w:type="dxa"/>
            <w:vAlign w:val="center"/>
          </w:tcPr>
          <w:p w:rsidR="0093654F" w:rsidRPr="003A79BC" w:rsidRDefault="000106EC" w:rsidP="00AE4BCA">
            <w:pPr>
              <w:pStyle w:val="af2"/>
              <w:adjustRightInd w:val="0"/>
              <w:snapToGrid w:val="0"/>
              <w:spacing w:beforeLines="50" w:line="360" w:lineRule="auto"/>
              <w:jc w:val="center"/>
              <w:rPr>
                <w:rFonts w:asciiTheme="minorEastAsia" w:eastAsiaTheme="minorEastAsia" w:hAnsiTheme="minorEastAsia"/>
                <w:color w:val="FF0000"/>
                <w:sz w:val="21"/>
                <w:szCs w:val="21"/>
              </w:rPr>
            </w:pPr>
            <w:r>
              <w:rPr>
                <w:rFonts w:hAnsi="宋体" w:hint="eastAsia"/>
                <w:szCs w:val="24"/>
              </w:rPr>
              <w:t>%</w:t>
            </w:r>
          </w:p>
        </w:tc>
        <w:tc>
          <w:tcPr>
            <w:tcW w:w="1842" w:type="dxa"/>
          </w:tcPr>
          <w:p w:rsidR="0093654F" w:rsidRPr="003A79BC" w:rsidRDefault="0093654F" w:rsidP="00AE4BCA">
            <w:pPr>
              <w:pStyle w:val="af2"/>
              <w:adjustRightInd w:val="0"/>
              <w:snapToGrid w:val="0"/>
              <w:spacing w:beforeLines="50" w:line="360" w:lineRule="auto"/>
              <w:jc w:val="center"/>
              <w:rPr>
                <w:rFonts w:asciiTheme="minorEastAsia" w:eastAsiaTheme="minorEastAsia" w:hAnsiTheme="minorEastAsia"/>
                <w:color w:val="FF0000"/>
                <w:sz w:val="21"/>
                <w:szCs w:val="21"/>
              </w:rPr>
            </w:pPr>
          </w:p>
        </w:tc>
        <w:tc>
          <w:tcPr>
            <w:tcW w:w="2217" w:type="dxa"/>
          </w:tcPr>
          <w:p w:rsidR="0093654F" w:rsidRPr="003A79BC" w:rsidRDefault="0093654F" w:rsidP="00AE4BCA">
            <w:pPr>
              <w:pStyle w:val="af2"/>
              <w:adjustRightInd w:val="0"/>
              <w:snapToGrid w:val="0"/>
              <w:spacing w:beforeLines="50" w:line="360" w:lineRule="auto"/>
              <w:jc w:val="center"/>
              <w:rPr>
                <w:rFonts w:asciiTheme="minorEastAsia" w:eastAsiaTheme="minorEastAsia" w:hAnsiTheme="minorEastAsia"/>
                <w:color w:val="FF0000"/>
                <w:sz w:val="21"/>
                <w:szCs w:val="21"/>
              </w:rPr>
            </w:pPr>
          </w:p>
        </w:tc>
      </w:tr>
      <w:tr w:rsidR="00410BCF" w:rsidRPr="003A79BC" w:rsidTr="0093654F">
        <w:trPr>
          <w:jc w:val="center"/>
        </w:trPr>
        <w:tc>
          <w:tcPr>
            <w:tcW w:w="3125" w:type="dxa"/>
            <w:vAlign w:val="center"/>
          </w:tcPr>
          <w:p w:rsidR="0093654F" w:rsidRPr="003A79BC" w:rsidRDefault="0093654F" w:rsidP="00AE4BCA">
            <w:pPr>
              <w:pStyle w:val="af2"/>
              <w:adjustRightInd w:val="0"/>
              <w:snapToGrid w:val="0"/>
              <w:spacing w:beforeLines="50" w:line="360" w:lineRule="auto"/>
              <w:jc w:val="center"/>
              <w:rPr>
                <w:rFonts w:asciiTheme="minorEastAsia" w:eastAsiaTheme="minorEastAsia" w:hAnsiTheme="minorEastAsia"/>
                <w:color w:val="FF0000"/>
                <w:sz w:val="21"/>
                <w:szCs w:val="21"/>
              </w:rPr>
            </w:pPr>
            <w:r>
              <w:rPr>
                <w:rFonts w:hAnsi="宋体" w:hint="eastAsia"/>
                <w:szCs w:val="24"/>
              </w:rPr>
              <w:t>亚磷酸（以PO</w:t>
            </w:r>
            <w:r>
              <w:rPr>
                <w:rFonts w:hAnsi="宋体" w:hint="eastAsia"/>
                <w:szCs w:val="24"/>
                <w:vertAlign w:val="subscript"/>
              </w:rPr>
              <w:t>3</w:t>
            </w:r>
            <w:r>
              <w:rPr>
                <w:rFonts w:hAnsi="宋体" w:hint="eastAsia"/>
                <w:szCs w:val="24"/>
                <w:vertAlign w:val="superscript"/>
              </w:rPr>
              <w:t>3-</w:t>
            </w:r>
            <w:r>
              <w:rPr>
                <w:rFonts w:hAnsi="宋体" w:hint="eastAsia"/>
                <w:szCs w:val="24"/>
              </w:rPr>
              <w:t>计）含量</w:t>
            </w:r>
          </w:p>
        </w:tc>
        <w:tc>
          <w:tcPr>
            <w:tcW w:w="1843" w:type="dxa"/>
            <w:vAlign w:val="center"/>
          </w:tcPr>
          <w:p w:rsidR="0093654F" w:rsidRPr="003A79BC" w:rsidRDefault="000106EC" w:rsidP="00AE4BCA">
            <w:pPr>
              <w:pStyle w:val="af2"/>
              <w:adjustRightInd w:val="0"/>
              <w:snapToGrid w:val="0"/>
              <w:spacing w:beforeLines="50" w:line="360" w:lineRule="auto"/>
              <w:jc w:val="center"/>
              <w:rPr>
                <w:rFonts w:asciiTheme="minorEastAsia" w:eastAsiaTheme="minorEastAsia" w:hAnsiTheme="minorEastAsia"/>
                <w:color w:val="FF0000"/>
                <w:sz w:val="21"/>
                <w:szCs w:val="21"/>
              </w:rPr>
            </w:pPr>
            <w:r>
              <w:rPr>
                <w:rFonts w:hAnsi="宋体" w:hint="eastAsia"/>
                <w:szCs w:val="24"/>
              </w:rPr>
              <w:t>%</w:t>
            </w:r>
          </w:p>
        </w:tc>
        <w:tc>
          <w:tcPr>
            <w:tcW w:w="1842" w:type="dxa"/>
          </w:tcPr>
          <w:p w:rsidR="0093654F" w:rsidRPr="003A79BC" w:rsidRDefault="0093654F" w:rsidP="00AE4BCA">
            <w:pPr>
              <w:pStyle w:val="af2"/>
              <w:adjustRightInd w:val="0"/>
              <w:snapToGrid w:val="0"/>
              <w:spacing w:beforeLines="50" w:line="360" w:lineRule="auto"/>
              <w:jc w:val="center"/>
              <w:rPr>
                <w:rFonts w:asciiTheme="minorEastAsia" w:eastAsiaTheme="minorEastAsia" w:hAnsiTheme="minorEastAsia"/>
                <w:color w:val="FF0000"/>
                <w:sz w:val="21"/>
                <w:szCs w:val="21"/>
              </w:rPr>
            </w:pPr>
          </w:p>
        </w:tc>
        <w:tc>
          <w:tcPr>
            <w:tcW w:w="2217" w:type="dxa"/>
          </w:tcPr>
          <w:p w:rsidR="0093654F" w:rsidRPr="003A79BC" w:rsidRDefault="0093654F" w:rsidP="00AE4BCA">
            <w:pPr>
              <w:pStyle w:val="af2"/>
              <w:adjustRightInd w:val="0"/>
              <w:snapToGrid w:val="0"/>
              <w:spacing w:beforeLines="50" w:line="360" w:lineRule="auto"/>
              <w:jc w:val="center"/>
              <w:rPr>
                <w:rFonts w:asciiTheme="minorEastAsia" w:eastAsiaTheme="minorEastAsia" w:hAnsiTheme="minorEastAsia"/>
                <w:color w:val="FF0000"/>
                <w:sz w:val="21"/>
                <w:szCs w:val="21"/>
              </w:rPr>
            </w:pPr>
          </w:p>
        </w:tc>
      </w:tr>
      <w:tr w:rsidR="00410BCF" w:rsidRPr="003A79BC" w:rsidTr="0093654F">
        <w:trPr>
          <w:jc w:val="center"/>
        </w:trPr>
        <w:tc>
          <w:tcPr>
            <w:tcW w:w="3125" w:type="dxa"/>
            <w:vAlign w:val="center"/>
          </w:tcPr>
          <w:p w:rsidR="0093654F" w:rsidRPr="003A79BC" w:rsidRDefault="0093654F" w:rsidP="00AE4BCA">
            <w:pPr>
              <w:pStyle w:val="af2"/>
              <w:adjustRightInd w:val="0"/>
              <w:snapToGrid w:val="0"/>
              <w:spacing w:beforeLines="50" w:line="360" w:lineRule="auto"/>
              <w:jc w:val="center"/>
              <w:rPr>
                <w:rFonts w:asciiTheme="minorEastAsia" w:eastAsiaTheme="minorEastAsia" w:hAnsiTheme="minorEastAsia"/>
                <w:color w:val="FF0000"/>
                <w:sz w:val="21"/>
                <w:szCs w:val="21"/>
              </w:rPr>
            </w:pPr>
            <w:r>
              <w:rPr>
                <w:rFonts w:hAnsi="宋体" w:hint="eastAsia"/>
                <w:szCs w:val="24"/>
              </w:rPr>
              <w:t>密度（20℃）</w:t>
            </w:r>
          </w:p>
        </w:tc>
        <w:tc>
          <w:tcPr>
            <w:tcW w:w="1843" w:type="dxa"/>
            <w:vAlign w:val="center"/>
          </w:tcPr>
          <w:p w:rsidR="0093654F" w:rsidRPr="003A79BC" w:rsidRDefault="000106EC" w:rsidP="00AE4BCA">
            <w:pPr>
              <w:pStyle w:val="af2"/>
              <w:adjustRightInd w:val="0"/>
              <w:snapToGrid w:val="0"/>
              <w:spacing w:beforeLines="50" w:line="360" w:lineRule="auto"/>
              <w:jc w:val="center"/>
              <w:rPr>
                <w:rFonts w:asciiTheme="minorEastAsia" w:eastAsiaTheme="minorEastAsia" w:hAnsiTheme="minorEastAsia"/>
                <w:color w:val="FF0000"/>
                <w:sz w:val="21"/>
                <w:szCs w:val="21"/>
              </w:rPr>
            </w:pPr>
            <w:r>
              <w:rPr>
                <w:rFonts w:hAnsi="宋体" w:hint="eastAsia"/>
                <w:szCs w:val="24"/>
              </w:rPr>
              <w:t>g/cm</w:t>
            </w:r>
            <w:r>
              <w:rPr>
                <w:rFonts w:hAnsi="宋体" w:hint="eastAsia"/>
                <w:szCs w:val="24"/>
                <w:vertAlign w:val="superscript"/>
              </w:rPr>
              <w:t>3</w:t>
            </w:r>
          </w:p>
        </w:tc>
        <w:tc>
          <w:tcPr>
            <w:tcW w:w="1842" w:type="dxa"/>
          </w:tcPr>
          <w:p w:rsidR="0093654F" w:rsidRPr="003A79BC" w:rsidRDefault="0093654F" w:rsidP="00AE4BCA">
            <w:pPr>
              <w:pStyle w:val="af2"/>
              <w:adjustRightInd w:val="0"/>
              <w:snapToGrid w:val="0"/>
              <w:spacing w:beforeLines="50" w:line="360" w:lineRule="auto"/>
              <w:jc w:val="center"/>
              <w:rPr>
                <w:rFonts w:asciiTheme="minorEastAsia" w:eastAsiaTheme="minorEastAsia" w:hAnsiTheme="minorEastAsia"/>
                <w:color w:val="FF0000"/>
                <w:sz w:val="21"/>
                <w:szCs w:val="21"/>
              </w:rPr>
            </w:pPr>
          </w:p>
        </w:tc>
        <w:tc>
          <w:tcPr>
            <w:tcW w:w="2217" w:type="dxa"/>
          </w:tcPr>
          <w:p w:rsidR="0093654F" w:rsidRPr="003A79BC" w:rsidRDefault="0093654F" w:rsidP="00AE4BCA">
            <w:pPr>
              <w:pStyle w:val="af2"/>
              <w:adjustRightInd w:val="0"/>
              <w:snapToGrid w:val="0"/>
              <w:spacing w:beforeLines="50" w:line="360" w:lineRule="auto"/>
              <w:jc w:val="center"/>
              <w:rPr>
                <w:rFonts w:asciiTheme="minorEastAsia" w:eastAsiaTheme="minorEastAsia" w:hAnsiTheme="minorEastAsia"/>
                <w:color w:val="FF0000"/>
                <w:sz w:val="21"/>
                <w:szCs w:val="21"/>
              </w:rPr>
            </w:pPr>
          </w:p>
        </w:tc>
      </w:tr>
      <w:tr w:rsidR="00410BCF" w:rsidRPr="00AA6B7A" w:rsidTr="0093654F">
        <w:trPr>
          <w:jc w:val="center"/>
        </w:trPr>
        <w:tc>
          <w:tcPr>
            <w:tcW w:w="3125" w:type="dxa"/>
            <w:vAlign w:val="center"/>
          </w:tcPr>
          <w:p w:rsidR="0093654F" w:rsidRPr="00AA6B7A" w:rsidRDefault="0093654F" w:rsidP="00AE4BCA">
            <w:pPr>
              <w:pStyle w:val="af2"/>
              <w:adjustRightInd w:val="0"/>
              <w:snapToGrid w:val="0"/>
              <w:spacing w:beforeLines="50" w:line="360" w:lineRule="auto"/>
              <w:jc w:val="center"/>
              <w:rPr>
                <w:rFonts w:asciiTheme="minorEastAsia" w:eastAsiaTheme="minorEastAsia" w:hAnsiTheme="minorEastAsia"/>
                <w:sz w:val="21"/>
                <w:szCs w:val="21"/>
              </w:rPr>
            </w:pPr>
            <w:r w:rsidRPr="00AA6B7A">
              <w:rPr>
                <w:rFonts w:asciiTheme="minorEastAsia" w:eastAsiaTheme="minorEastAsia" w:hAnsiTheme="minorEastAsia" w:hint="eastAsia"/>
                <w:sz w:val="21"/>
                <w:szCs w:val="21"/>
              </w:rPr>
              <w:t>包装规格</w:t>
            </w:r>
          </w:p>
        </w:tc>
        <w:tc>
          <w:tcPr>
            <w:tcW w:w="1843" w:type="dxa"/>
            <w:vAlign w:val="center"/>
          </w:tcPr>
          <w:p w:rsidR="0093654F" w:rsidRPr="00AA6B7A" w:rsidRDefault="0093654F" w:rsidP="00AE4BCA">
            <w:pPr>
              <w:pStyle w:val="af2"/>
              <w:adjustRightInd w:val="0"/>
              <w:snapToGrid w:val="0"/>
              <w:spacing w:beforeLines="50" w:line="360" w:lineRule="auto"/>
              <w:jc w:val="center"/>
              <w:rPr>
                <w:rFonts w:asciiTheme="minorEastAsia" w:eastAsiaTheme="minorEastAsia" w:hAnsiTheme="minorEastAsia"/>
                <w:sz w:val="21"/>
                <w:szCs w:val="21"/>
              </w:rPr>
            </w:pPr>
            <w:r w:rsidRPr="00AA6B7A">
              <w:rPr>
                <w:rFonts w:asciiTheme="minorEastAsia" w:eastAsiaTheme="minorEastAsia" w:hAnsiTheme="minorEastAsia" w:hint="eastAsia"/>
                <w:sz w:val="21"/>
                <w:szCs w:val="21"/>
              </w:rPr>
              <w:t>——</w:t>
            </w:r>
          </w:p>
        </w:tc>
        <w:tc>
          <w:tcPr>
            <w:tcW w:w="1842" w:type="dxa"/>
          </w:tcPr>
          <w:p w:rsidR="0093654F" w:rsidRPr="00AA6B7A" w:rsidRDefault="0093654F" w:rsidP="00AE4BCA">
            <w:pPr>
              <w:pStyle w:val="af2"/>
              <w:adjustRightInd w:val="0"/>
              <w:snapToGrid w:val="0"/>
              <w:spacing w:beforeLines="50" w:line="360" w:lineRule="auto"/>
              <w:jc w:val="center"/>
              <w:rPr>
                <w:rFonts w:asciiTheme="minorEastAsia" w:eastAsiaTheme="minorEastAsia" w:hAnsiTheme="minorEastAsia"/>
                <w:sz w:val="21"/>
                <w:szCs w:val="21"/>
              </w:rPr>
            </w:pPr>
          </w:p>
        </w:tc>
        <w:tc>
          <w:tcPr>
            <w:tcW w:w="2217" w:type="dxa"/>
          </w:tcPr>
          <w:p w:rsidR="0093654F" w:rsidRPr="00AA6B7A" w:rsidRDefault="0093654F" w:rsidP="00AE4BCA">
            <w:pPr>
              <w:pStyle w:val="af2"/>
              <w:adjustRightInd w:val="0"/>
              <w:snapToGrid w:val="0"/>
              <w:spacing w:beforeLines="50" w:line="360" w:lineRule="auto"/>
              <w:jc w:val="center"/>
              <w:rPr>
                <w:rFonts w:asciiTheme="minorEastAsia" w:eastAsiaTheme="minorEastAsia" w:hAnsiTheme="minorEastAsia"/>
                <w:sz w:val="21"/>
                <w:szCs w:val="21"/>
              </w:rPr>
            </w:pPr>
          </w:p>
        </w:tc>
      </w:tr>
    </w:tbl>
    <w:p w:rsidR="00890CD4" w:rsidRPr="00AA6B7A" w:rsidRDefault="00890CD4" w:rsidP="00AE4BCA">
      <w:pPr>
        <w:pStyle w:val="af2"/>
        <w:adjustRightInd w:val="0"/>
        <w:snapToGrid w:val="0"/>
        <w:spacing w:beforeLines="50" w:line="360" w:lineRule="auto"/>
        <w:rPr>
          <w:rFonts w:asciiTheme="minorEastAsia" w:eastAsiaTheme="minorEastAsia" w:hAnsiTheme="minorEastAsia"/>
          <w:sz w:val="28"/>
          <w:szCs w:val="28"/>
        </w:rPr>
      </w:pPr>
      <w:r w:rsidRPr="00AA6B7A">
        <w:rPr>
          <w:rFonts w:asciiTheme="minorEastAsia" w:eastAsiaTheme="minorEastAsia" w:hAnsiTheme="minorEastAsia" w:hint="eastAsia"/>
          <w:sz w:val="28"/>
          <w:szCs w:val="28"/>
        </w:rPr>
        <w:t>7.3杀菌灭藻剂</w:t>
      </w:r>
      <w:r w:rsidRPr="00AA6B7A">
        <w:rPr>
          <w:rFonts w:asciiTheme="minorEastAsia" w:eastAsiaTheme="minorEastAsia" w:hAnsiTheme="minorEastAsia" w:hint="eastAsia"/>
          <w:bCs/>
          <w:sz w:val="28"/>
          <w:szCs w:val="28"/>
        </w:rPr>
        <w:t>规格</w:t>
      </w:r>
    </w:p>
    <w:tbl>
      <w:tblPr>
        <w:tblStyle w:val="afc"/>
        <w:tblW w:w="0" w:type="auto"/>
        <w:jc w:val="center"/>
        <w:tblInd w:w="12" w:type="dxa"/>
        <w:tblLayout w:type="fixed"/>
        <w:tblLook w:val="04A0"/>
      </w:tblPr>
      <w:tblGrid>
        <w:gridCol w:w="3125"/>
        <w:gridCol w:w="1843"/>
        <w:gridCol w:w="1842"/>
        <w:gridCol w:w="2217"/>
      </w:tblGrid>
      <w:tr w:rsidR="00890CD4" w:rsidRPr="00AA6B7A" w:rsidTr="0093654F">
        <w:trPr>
          <w:jc w:val="center"/>
        </w:trPr>
        <w:tc>
          <w:tcPr>
            <w:tcW w:w="3125" w:type="dxa"/>
            <w:vAlign w:val="center"/>
          </w:tcPr>
          <w:p w:rsidR="00890CD4" w:rsidRPr="00AA6B7A" w:rsidRDefault="00890CD4" w:rsidP="00AE4BCA">
            <w:pPr>
              <w:pStyle w:val="af2"/>
              <w:adjustRightInd w:val="0"/>
              <w:snapToGrid w:val="0"/>
              <w:spacing w:beforeLines="50" w:line="360" w:lineRule="auto"/>
              <w:jc w:val="center"/>
              <w:rPr>
                <w:rFonts w:asciiTheme="minorEastAsia" w:eastAsiaTheme="minorEastAsia" w:hAnsiTheme="minorEastAsia"/>
                <w:b/>
                <w:sz w:val="21"/>
                <w:szCs w:val="21"/>
              </w:rPr>
            </w:pPr>
            <w:r w:rsidRPr="00AA6B7A">
              <w:rPr>
                <w:rFonts w:asciiTheme="minorEastAsia" w:eastAsiaTheme="minorEastAsia" w:hAnsiTheme="minorEastAsia" w:hint="eastAsia"/>
                <w:b/>
                <w:sz w:val="21"/>
                <w:szCs w:val="21"/>
              </w:rPr>
              <w:t>项目</w:t>
            </w:r>
          </w:p>
        </w:tc>
        <w:tc>
          <w:tcPr>
            <w:tcW w:w="1843" w:type="dxa"/>
            <w:vAlign w:val="center"/>
          </w:tcPr>
          <w:p w:rsidR="00890CD4" w:rsidRPr="00AA6B7A" w:rsidRDefault="00890CD4" w:rsidP="00AE4BCA">
            <w:pPr>
              <w:pStyle w:val="af2"/>
              <w:adjustRightInd w:val="0"/>
              <w:snapToGrid w:val="0"/>
              <w:spacing w:beforeLines="50" w:line="360" w:lineRule="auto"/>
              <w:jc w:val="center"/>
              <w:rPr>
                <w:rFonts w:asciiTheme="minorEastAsia" w:eastAsiaTheme="minorEastAsia" w:hAnsiTheme="minorEastAsia"/>
                <w:b/>
                <w:sz w:val="21"/>
                <w:szCs w:val="21"/>
              </w:rPr>
            </w:pPr>
            <w:r w:rsidRPr="00AA6B7A">
              <w:rPr>
                <w:rFonts w:asciiTheme="minorEastAsia" w:eastAsiaTheme="minorEastAsia" w:hAnsiTheme="minorEastAsia" w:hint="eastAsia"/>
                <w:b/>
                <w:sz w:val="21"/>
                <w:szCs w:val="21"/>
              </w:rPr>
              <w:t>单位</w:t>
            </w:r>
          </w:p>
        </w:tc>
        <w:tc>
          <w:tcPr>
            <w:tcW w:w="1842" w:type="dxa"/>
          </w:tcPr>
          <w:p w:rsidR="00890CD4" w:rsidRPr="00AA6B7A" w:rsidRDefault="00890CD4" w:rsidP="00AE4BCA">
            <w:pPr>
              <w:pStyle w:val="af2"/>
              <w:adjustRightInd w:val="0"/>
              <w:snapToGrid w:val="0"/>
              <w:spacing w:beforeLines="50" w:line="360" w:lineRule="auto"/>
              <w:jc w:val="center"/>
              <w:rPr>
                <w:rFonts w:asciiTheme="minorEastAsia" w:eastAsiaTheme="minorEastAsia" w:hAnsiTheme="minorEastAsia"/>
                <w:b/>
                <w:sz w:val="21"/>
                <w:szCs w:val="21"/>
              </w:rPr>
            </w:pPr>
            <w:r w:rsidRPr="00AA6B7A">
              <w:rPr>
                <w:rFonts w:asciiTheme="minorEastAsia" w:eastAsiaTheme="minorEastAsia" w:hAnsiTheme="minorEastAsia" w:hint="eastAsia"/>
                <w:b/>
                <w:sz w:val="21"/>
                <w:szCs w:val="21"/>
              </w:rPr>
              <w:t>数值</w:t>
            </w:r>
          </w:p>
        </w:tc>
        <w:tc>
          <w:tcPr>
            <w:tcW w:w="2217" w:type="dxa"/>
          </w:tcPr>
          <w:p w:rsidR="00890CD4" w:rsidRPr="00AA6B7A" w:rsidRDefault="00890CD4" w:rsidP="00AE4BCA">
            <w:pPr>
              <w:pStyle w:val="af2"/>
              <w:adjustRightInd w:val="0"/>
              <w:snapToGrid w:val="0"/>
              <w:spacing w:beforeLines="50" w:line="360" w:lineRule="auto"/>
              <w:jc w:val="center"/>
              <w:rPr>
                <w:rFonts w:asciiTheme="minorEastAsia" w:eastAsiaTheme="minorEastAsia" w:hAnsiTheme="minorEastAsia"/>
                <w:b/>
                <w:sz w:val="21"/>
                <w:szCs w:val="21"/>
              </w:rPr>
            </w:pPr>
            <w:r w:rsidRPr="00AA6B7A">
              <w:rPr>
                <w:rFonts w:asciiTheme="minorEastAsia" w:eastAsiaTheme="minorEastAsia" w:hAnsiTheme="minorEastAsia" w:hint="eastAsia"/>
                <w:b/>
                <w:sz w:val="21"/>
                <w:szCs w:val="21"/>
              </w:rPr>
              <w:t>备注</w:t>
            </w:r>
          </w:p>
        </w:tc>
      </w:tr>
      <w:tr w:rsidR="0093654F" w:rsidRPr="00AA6B7A" w:rsidTr="0093654F">
        <w:trPr>
          <w:jc w:val="center"/>
        </w:trPr>
        <w:tc>
          <w:tcPr>
            <w:tcW w:w="3125" w:type="dxa"/>
            <w:vAlign w:val="center"/>
          </w:tcPr>
          <w:p w:rsidR="0093654F" w:rsidRPr="00AA6B7A" w:rsidRDefault="0093654F" w:rsidP="00AE4BCA">
            <w:pPr>
              <w:pStyle w:val="af2"/>
              <w:adjustRightInd w:val="0"/>
              <w:snapToGrid w:val="0"/>
              <w:spacing w:beforeLines="50" w:line="360" w:lineRule="auto"/>
              <w:jc w:val="center"/>
              <w:rPr>
                <w:rFonts w:asciiTheme="minorEastAsia" w:eastAsiaTheme="minorEastAsia" w:hAnsiTheme="minorEastAsia"/>
                <w:b/>
                <w:sz w:val="21"/>
                <w:szCs w:val="21"/>
              </w:rPr>
            </w:pPr>
            <w:r w:rsidRPr="00AA6B7A">
              <w:rPr>
                <w:rFonts w:hAnsi="宋体" w:hint="eastAsia"/>
                <w:szCs w:val="24"/>
              </w:rPr>
              <w:t>外 观</w:t>
            </w:r>
          </w:p>
        </w:tc>
        <w:tc>
          <w:tcPr>
            <w:tcW w:w="1843" w:type="dxa"/>
            <w:vAlign w:val="center"/>
          </w:tcPr>
          <w:p w:rsidR="0093654F" w:rsidRPr="00AA6B7A" w:rsidRDefault="0093654F" w:rsidP="00AE4BCA">
            <w:pPr>
              <w:pStyle w:val="af2"/>
              <w:adjustRightInd w:val="0"/>
              <w:snapToGrid w:val="0"/>
              <w:spacing w:beforeLines="50" w:line="360" w:lineRule="auto"/>
              <w:jc w:val="center"/>
              <w:rPr>
                <w:rFonts w:asciiTheme="minorEastAsia" w:eastAsiaTheme="minorEastAsia" w:hAnsiTheme="minorEastAsia"/>
                <w:b/>
                <w:sz w:val="21"/>
                <w:szCs w:val="21"/>
              </w:rPr>
            </w:pPr>
            <w:r w:rsidRPr="00AA6B7A">
              <w:rPr>
                <w:rFonts w:asciiTheme="minorEastAsia" w:eastAsiaTheme="minorEastAsia" w:hAnsiTheme="minorEastAsia" w:hint="eastAsia"/>
                <w:b/>
                <w:sz w:val="21"/>
                <w:szCs w:val="21"/>
              </w:rPr>
              <w:t>——</w:t>
            </w:r>
          </w:p>
        </w:tc>
        <w:tc>
          <w:tcPr>
            <w:tcW w:w="1842" w:type="dxa"/>
          </w:tcPr>
          <w:p w:rsidR="0093654F" w:rsidRPr="00AA6B7A" w:rsidRDefault="0093654F" w:rsidP="00AE4BCA">
            <w:pPr>
              <w:pStyle w:val="af2"/>
              <w:adjustRightInd w:val="0"/>
              <w:snapToGrid w:val="0"/>
              <w:spacing w:beforeLines="50" w:line="360" w:lineRule="auto"/>
              <w:jc w:val="center"/>
              <w:rPr>
                <w:rFonts w:asciiTheme="minorEastAsia" w:eastAsiaTheme="minorEastAsia" w:hAnsiTheme="minorEastAsia"/>
                <w:b/>
                <w:sz w:val="21"/>
                <w:szCs w:val="21"/>
              </w:rPr>
            </w:pPr>
          </w:p>
        </w:tc>
        <w:tc>
          <w:tcPr>
            <w:tcW w:w="2217" w:type="dxa"/>
          </w:tcPr>
          <w:p w:rsidR="0093654F" w:rsidRPr="00AA6B7A" w:rsidRDefault="0093654F" w:rsidP="00AE4BCA">
            <w:pPr>
              <w:pStyle w:val="af2"/>
              <w:adjustRightInd w:val="0"/>
              <w:snapToGrid w:val="0"/>
              <w:spacing w:beforeLines="50" w:line="360" w:lineRule="auto"/>
              <w:jc w:val="center"/>
              <w:rPr>
                <w:rFonts w:asciiTheme="minorEastAsia" w:eastAsiaTheme="minorEastAsia" w:hAnsiTheme="minorEastAsia"/>
                <w:b/>
                <w:sz w:val="21"/>
                <w:szCs w:val="21"/>
              </w:rPr>
            </w:pPr>
          </w:p>
        </w:tc>
      </w:tr>
      <w:tr w:rsidR="001A626E" w:rsidRPr="00AA6B7A" w:rsidTr="0093654F">
        <w:trPr>
          <w:jc w:val="center"/>
        </w:trPr>
        <w:tc>
          <w:tcPr>
            <w:tcW w:w="3125" w:type="dxa"/>
            <w:vAlign w:val="center"/>
          </w:tcPr>
          <w:p w:rsidR="001A626E" w:rsidRPr="00AA6B7A" w:rsidRDefault="001A626E" w:rsidP="00AE4BCA">
            <w:pPr>
              <w:pStyle w:val="af2"/>
              <w:adjustRightInd w:val="0"/>
              <w:snapToGrid w:val="0"/>
              <w:spacing w:beforeLines="50" w:line="360" w:lineRule="auto"/>
              <w:jc w:val="center"/>
              <w:rPr>
                <w:rFonts w:asciiTheme="minorEastAsia" w:eastAsiaTheme="minorEastAsia" w:hAnsiTheme="minorEastAsia"/>
                <w:sz w:val="21"/>
                <w:szCs w:val="21"/>
              </w:rPr>
            </w:pPr>
            <w:r w:rsidRPr="00AA6B7A">
              <w:rPr>
                <w:rFonts w:asciiTheme="minorEastAsia" w:eastAsiaTheme="minorEastAsia" w:hAnsiTheme="minorEastAsia" w:hint="eastAsia"/>
                <w:sz w:val="21"/>
                <w:szCs w:val="21"/>
              </w:rPr>
              <w:t>包装规格</w:t>
            </w:r>
          </w:p>
        </w:tc>
        <w:tc>
          <w:tcPr>
            <w:tcW w:w="1843" w:type="dxa"/>
            <w:vAlign w:val="center"/>
          </w:tcPr>
          <w:p w:rsidR="001A626E" w:rsidRPr="00AA6B7A" w:rsidRDefault="0093654F" w:rsidP="00AE4BCA">
            <w:pPr>
              <w:pStyle w:val="af2"/>
              <w:adjustRightInd w:val="0"/>
              <w:snapToGrid w:val="0"/>
              <w:spacing w:beforeLines="50" w:line="360" w:lineRule="auto"/>
              <w:jc w:val="center"/>
              <w:rPr>
                <w:rFonts w:asciiTheme="minorEastAsia" w:eastAsiaTheme="minorEastAsia" w:hAnsiTheme="minorEastAsia"/>
                <w:sz w:val="21"/>
                <w:szCs w:val="21"/>
              </w:rPr>
            </w:pPr>
            <w:r w:rsidRPr="00AA6B7A">
              <w:rPr>
                <w:rFonts w:asciiTheme="minorEastAsia" w:eastAsiaTheme="minorEastAsia" w:hAnsiTheme="minorEastAsia" w:hint="eastAsia"/>
                <w:b/>
                <w:sz w:val="21"/>
                <w:szCs w:val="21"/>
              </w:rPr>
              <w:t>——</w:t>
            </w:r>
          </w:p>
        </w:tc>
        <w:tc>
          <w:tcPr>
            <w:tcW w:w="1842" w:type="dxa"/>
          </w:tcPr>
          <w:p w:rsidR="001A626E" w:rsidRPr="00AA6B7A" w:rsidRDefault="001A626E" w:rsidP="00AE4BCA">
            <w:pPr>
              <w:pStyle w:val="af2"/>
              <w:adjustRightInd w:val="0"/>
              <w:snapToGrid w:val="0"/>
              <w:spacing w:beforeLines="50" w:line="360" w:lineRule="auto"/>
              <w:jc w:val="center"/>
              <w:rPr>
                <w:rFonts w:asciiTheme="minorEastAsia" w:eastAsiaTheme="minorEastAsia" w:hAnsiTheme="minorEastAsia"/>
                <w:sz w:val="21"/>
                <w:szCs w:val="21"/>
              </w:rPr>
            </w:pPr>
          </w:p>
        </w:tc>
        <w:tc>
          <w:tcPr>
            <w:tcW w:w="2217" w:type="dxa"/>
          </w:tcPr>
          <w:p w:rsidR="001A626E" w:rsidRPr="00AA6B7A" w:rsidRDefault="001A626E" w:rsidP="00AE4BCA">
            <w:pPr>
              <w:pStyle w:val="af2"/>
              <w:adjustRightInd w:val="0"/>
              <w:snapToGrid w:val="0"/>
              <w:spacing w:beforeLines="50" w:line="360" w:lineRule="auto"/>
              <w:jc w:val="center"/>
              <w:rPr>
                <w:rFonts w:asciiTheme="minorEastAsia" w:eastAsiaTheme="minorEastAsia" w:hAnsiTheme="minorEastAsia"/>
                <w:sz w:val="21"/>
                <w:szCs w:val="21"/>
              </w:rPr>
            </w:pPr>
          </w:p>
        </w:tc>
      </w:tr>
      <w:tr w:rsidR="0093654F" w:rsidRPr="003A79BC" w:rsidTr="0093654F">
        <w:trPr>
          <w:jc w:val="center"/>
        </w:trPr>
        <w:tc>
          <w:tcPr>
            <w:tcW w:w="3125" w:type="dxa"/>
            <w:vAlign w:val="center"/>
          </w:tcPr>
          <w:p w:rsidR="0093654F" w:rsidRPr="003A79BC" w:rsidRDefault="0093654F" w:rsidP="00AE4BCA">
            <w:pPr>
              <w:pStyle w:val="af2"/>
              <w:adjustRightInd w:val="0"/>
              <w:snapToGrid w:val="0"/>
              <w:spacing w:beforeLines="50" w:line="360" w:lineRule="auto"/>
              <w:jc w:val="center"/>
              <w:rPr>
                <w:rFonts w:asciiTheme="minorEastAsia" w:eastAsiaTheme="minorEastAsia" w:hAnsiTheme="minorEastAsia"/>
                <w:color w:val="FF0000"/>
                <w:sz w:val="21"/>
                <w:szCs w:val="21"/>
              </w:rPr>
            </w:pPr>
            <w:r>
              <w:rPr>
                <w:rFonts w:hAnsi="宋体" w:hint="eastAsia"/>
                <w:szCs w:val="24"/>
              </w:rPr>
              <w:t>有效物含量(以</w:t>
            </w:r>
            <w:proofErr w:type="spellStart"/>
            <w:r>
              <w:rPr>
                <w:rFonts w:hAnsi="宋体" w:hint="eastAsia"/>
                <w:szCs w:val="24"/>
              </w:rPr>
              <w:t>Cl</w:t>
            </w:r>
            <w:proofErr w:type="spellEnd"/>
            <w:r>
              <w:rPr>
                <w:rFonts w:hAnsi="宋体" w:hint="eastAsia"/>
                <w:szCs w:val="24"/>
                <w:vertAlign w:val="superscript"/>
              </w:rPr>
              <w:t>-</w:t>
            </w:r>
            <w:r>
              <w:rPr>
                <w:rFonts w:hAnsi="宋体" w:hint="eastAsia"/>
                <w:szCs w:val="24"/>
              </w:rPr>
              <w:t>计)%</w:t>
            </w:r>
          </w:p>
        </w:tc>
        <w:tc>
          <w:tcPr>
            <w:tcW w:w="1843" w:type="dxa"/>
            <w:vAlign w:val="center"/>
          </w:tcPr>
          <w:p w:rsidR="0093654F" w:rsidRDefault="0093654F" w:rsidP="00AE4BCA">
            <w:pPr>
              <w:pStyle w:val="af2"/>
              <w:adjustRightInd w:val="0"/>
              <w:snapToGrid w:val="0"/>
              <w:spacing w:beforeLines="50" w:line="360" w:lineRule="auto"/>
              <w:jc w:val="center"/>
              <w:rPr>
                <w:rFonts w:asciiTheme="minorEastAsia" w:eastAsiaTheme="minorEastAsia" w:hAnsiTheme="minorEastAsia"/>
                <w:b/>
                <w:color w:val="FF0000"/>
                <w:sz w:val="21"/>
                <w:szCs w:val="21"/>
              </w:rPr>
            </w:pPr>
          </w:p>
        </w:tc>
        <w:tc>
          <w:tcPr>
            <w:tcW w:w="1842" w:type="dxa"/>
          </w:tcPr>
          <w:p w:rsidR="0093654F" w:rsidRPr="003A79BC" w:rsidRDefault="0093654F" w:rsidP="00AE4BCA">
            <w:pPr>
              <w:pStyle w:val="af2"/>
              <w:adjustRightInd w:val="0"/>
              <w:snapToGrid w:val="0"/>
              <w:spacing w:beforeLines="50" w:line="360" w:lineRule="auto"/>
              <w:jc w:val="center"/>
              <w:rPr>
                <w:rFonts w:asciiTheme="minorEastAsia" w:eastAsiaTheme="minorEastAsia" w:hAnsiTheme="minorEastAsia"/>
                <w:color w:val="FF0000"/>
                <w:sz w:val="21"/>
                <w:szCs w:val="21"/>
              </w:rPr>
            </w:pPr>
          </w:p>
        </w:tc>
        <w:tc>
          <w:tcPr>
            <w:tcW w:w="2217" w:type="dxa"/>
          </w:tcPr>
          <w:p w:rsidR="0093654F" w:rsidRPr="003A79BC" w:rsidRDefault="0093654F" w:rsidP="00AE4BCA">
            <w:pPr>
              <w:pStyle w:val="af2"/>
              <w:adjustRightInd w:val="0"/>
              <w:snapToGrid w:val="0"/>
              <w:spacing w:beforeLines="50" w:line="360" w:lineRule="auto"/>
              <w:jc w:val="center"/>
              <w:rPr>
                <w:rFonts w:asciiTheme="minorEastAsia" w:eastAsiaTheme="minorEastAsia" w:hAnsiTheme="minorEastAsia"/>
                <w:color w:val="FF0000"/>
                <w:sz w:val="21"/>
                <w:szCs w:val="21"/>
              </w:rPr>
            </w:pPr>
          </w:p>
        </w:tc>
      </w:tr>
    </w:tbl>
    <w:p w:rsidR="001A626E" w:rsidRPr="00AA6B7A" w:rsidRDefault="001A626E" w:rsidP="00AE4BCA">
      <w:pPr>
        <w:pStyle w:val="af2"/>
        <w:keepNext/>
        <w:adjustRightInd w:val="0"/>
        <w:snapToGrid w:val="0"/>
        <w:spacing w:beforeLines="50" w:line="360" w:lineRule="auto"/>
        <w:rPr>
          <w:rFonts w:asciiTheme="minorEastAsia" w:eastAsiaTheme="minorEastAsia" w:hAnsiTheme="minorEastAsia"/>
          <w:sz w:val="28"/>
          <w:szCs w:val="28"/>
        </w:rPr>
      </w:pPr>
      <w:r w:rsidRPr="00AA6B7A">
        <w:rPr>
          <w:rFonts w:asciiTheme="minorEastAsia" w:eastAsiaTheme="minorEastAsia" w:hAnsiTheme="minorEastAsia" w:hint="eastAsia"/>
          <w:sz w:val="28"/>
          <w:szCs w:val="28"/>
        </w:rPr>
        <w:t>7.4</w:t>
      </w:r>
      <w:r w:rsidR="00FB655D">
        <w:rPr>
          <w:rFonts w:asciiTheme="minorEastAsia" w:eastAsiaTheme="minorEastAsia" w:hAnsiTheme="minorEastAsia" w:hint="eastAsia"/>
          <w:sz w:val="28"/>
          <w:szCs w:val="28"/>
        </w:rPr>
        <w:t>杀菌灭藻剥离剂</w:t>
      </w:r>
      <w:r w:rsidRPr="00AA6B7A">
        <w:rPr>
          <w:rFonts w:asciiTheme="minorEastAsia" w:eastAsiaTheme="minorEastAsia" w:hAnsiTheme="minorEastAsia" w:hint="eastAsia"/>
          <w:bCs/>
          <w:sz w:val="28"/>
          <w:szCs w:val="28"/>
        </w:rPr>
        <w:t>规格</w:t>
      </w:r>
    </w:p>
    <w:tbl>
      <w:tblPr>
        <w:tblStyle w:val="afc"/>
        <w:tblW w:w="0" w:type="auto"/>
        <w:jc w:val="center"/>
        <w:tblInd w:w="12" w:type="dxa"/>
        <w:tblLayout w:type="fixed"/>
        <w:tblLook w:val="04A0"/>
      </w:tblPr>
      <w:tblGrid>
        <w:gridCol w:w="1991"/>
        <w:gridCol w:w="1701"/>
        <w:gridCol w:w="1791"/>
        <w:gridCol w:w="3544"/>
      </w:tblGrid>
      <w:tr w:rsidR="001A626E" w:rsidRPr="00AA6B7A" w:rsidTr="00CF7BA6">
        <w:trPr>
          <w:jc w:val="center"/>
        </w:trPr>
        <w:tc>
          <w:tcPr>
            <w:tcW w:w="1991" w:type="dxa"/>
            <w:vAlign w:val="center"/>
          </w:tcPr>
          <w:p w:rsidR="001A626E" w:rsidRPr="00AA6B7A" w:rsidRDefault="001A626E" w:rsidP="00AE4BCA">
            <w:pPr>
              <w:pStyle w:val="af2"/>
              <w:keepNext/>
              <w:adjustRightInd w:val="0"/>
              <w:snapToGrid w:val="0"/>
              <w:spacing w:beforeLines="50" w:line="360" w:lineRule="auto"/>
              <w:jc w:val="center"/>
              <w:rPr>
                <w:rFonts w:asciiTheme="minorEastAsia" w:eastAsiaTheme="minorEastAsia" w:hAnsiTheme="minorEastAsia"/>
                <w:b/>
                <w:sz w:val="21"/>
                <w:szCs w:val="21"/>
              </w:rPr>
            </w:pPr>
            <w:r w:rsidRPr="00AA6B7A">
              <w:rPr>
                <w:rFonts w:asciiTheme="minorEastAsia" w:eastAsiaTheme="minorEastAsia" w:hAnsiTheme="minorEastAsia" w:hint="eastAsia"/>
                <w:b/>
                <w:sz w:val="21"/>
                <w:szCs w:val="21"/>
              </w:rPr>
              <w:t>项目</w:t>
            </w:r>
          </w:p>
        </w:tc>
        <w:tc>
          <w:tcPr>
            <w:tcW w:w="1701" w:type="dxa"/>
            <w:vAlign w:val="center"/>
          </w:tcPr>
          <w:p w:rsidR="001A626E" w:rsidRPr="00AA6B7A" w:rsidRDefault="001A626E" w:rsidP="00AE4BCA">
            <w:pPr>
              <w:pStyle w:val="af2"/>
              <w:keepNext/>
              <w:adjustRightInd w:val="0"/>
              <w:snapToGrid w:val="0"/>
              <w:spacing w:beforeLines="50" w:line="360" w:lineRule="auto"/>
              <w:jc w:val="center"/>
              <w:rPr>
                <w:rFonts w:asciiTheme="minorEastAsia" w:eastAsiaTheme="minorEastAsia" w:hAnsiTheme="minorEastAsia"/>
                <w:b/>
                <w:sz w:val="21"/>
                <w:szCs w:val="21"/>
              </w:rPr>
            </w:pPr>
            <w:r w:rsidRPr="00AA6B7A">
              <w:rPr>
                <w:rFonts w:asciiTheme="minorEastAsia" w:eastAsiaTheme="minorEastAsia" w:hAnsiTheme="minorEastAsia" w:hint="eastAsia"/>
                <w:b/>
                <w:sz w:val="21"/>
                <w:szCs w:val="21"/>
              </w:rPr>
              <w:t>单位</w:t>
            </w:r>
          </w:p>
        </w:tc>
        <w:tc>
          <w:tcPr>
            <w:tcW w:w="1791" w:type="dxa"/>
          </w:tcPr>
          <w:p w:rsidR="001A626E" w:rsidRPr="00AA6B7A" w:rsidRDefault="001A626E" w:rsidP="00AE4BCA">
            <w:pPr>
              <w:pStyle w:val="af2"/>
              <w:keepNext/>
              <w:adjustRightInd w:val="0"/>
              <w:snapToGrid w:val="0"/>
              <w:spacing w:beforeLines="50" w:line="360" w:lineRule="auto"/>
              <w:jc w:val="center"/>
              <w:rPr>
                <w:rFonts w:asciiTheme="minorEastAsia" w:eastAsiaTheme="minorEastAsia" w:hAnsiTheme="minorEastAsia"/>
                <w:b/>
                <w:sz w:val="21"/>
                <w:szCs w:val="21"/>
              </w:rPr>
            </w:pPr>
            <w:r w:rsidRPr="00AA6B7A">
              <w:rPr>
                <w:rFonts w:asciiTheme="minorEastAsia" w:eastAsiaTheme="minorEastAsia" w:hAnsiTheme="minorEastAsia" w:hint="eastAsia"/>
                <w:b/>
                <w:sz w:val="21"/>
                <w:szCs w:val="21"/>
              </w:rPr>
              <w:t>数值</w:t>
            </w:r>
          </w:p>
        </w:tc>
        <w:tc>
          <w:tcPr>
            <w:tcW w:w="3544" w:type="dxa"/>
          </w:tcPr>
          <w:p w:rsidR="001A626E" w:rsidRPr="00AA6B7A" w:rsidRDefault="001A626E" w:rsidP="00AE4BCA">
            <w:pPr>
              <w:pStyle w:val="af2"/>
              <w:keepNext/>
              <w:adjustRightInd w:val="0"/>
              <w:snapToGrid w:val="0"/>
              <w:spacing w:beforeLines="50" w:line="360" w:lineRule="auto"/>
              <w:jc w:val="center"/>
              <w:rPr>
                <w:rFonts w:asciiTheme="minorEastAsia" w:eastAsiaTheme="minorEastAsia" w:hAnsiTheme="minorEastAsia"/>
                <w:b/>
                <w:sz w:val="21"/>
                <w:szCs w:val="21"/>
              </w:rPr>
            </w:pPr>
            <w:r w:rsidRPr="00AA6B7A">
              <w:rPr>
                <w:rFonts w:asciiTheme="minorEastAsia" w:eastAsiaTheme="minorEastAsia" w:hAnsiTheme="minorEastAsia" w:hint="eastAsia"/>
                <w:b/>
                <w:sz w:val="21"/>
                <w:szCs w:val="21"/>
              </w:rPr>
              <w:t>备注</w:t>
            </w:r>
          </w:p>
        </w:tc>
      </w:tr>
      <w:tr w:rsidR="000106EC" w:rsidRPr="00AA6B7A" w:rsidTr="00CF7BA6">
        <w:trPr>
          <w:jc w:val="center"/>
        </w:trPr>
        <w:tc>
          <w:tcPr>
            <w:tcW w:w="1991" w:type="dxa"/>
            <w:vAlign w:val="center"/>
          </w:tcPr>
          <w:p w:rsidR="000106EC" w:rsidRPr="00AA6B7A" w:rsidRDefault="000106EC" w:rsidP="00AE4BCA">
            <w:pPr>
              <w:pStyle w:val="af2"/>
              <w:adjustRightInd w:val="0"/>
              <w:snapToGrid w:val="0"/>
              <w:spacing w:beforeLines="50" w:line="360" w:lineRule="auto"/>
              <w:jc w:val="center"/>
              <w:rPr>
                <w:rFonts w:asciiTheme="minorEastAsia" w:eastAsiaTheme="minorEastAsia" w:hAnsiTheme="minorEastAsia"/>
                <w:sz w:val="21"/>
                <w:szCs w:val="21"/>
              </w:rPr>
            </w:pPr>
            <w:r w:rsidRPr="00AA6B7A">
              <w:rPr>
                <w:rFonts w:hAnsi="宋体" w:hint="eastAsia"/>
                <w:szCs w:val="24"/>
              </w:rPr>
              <w:t>外 观</w:t>
            </w:r>
          </w:p>
        </w:tc>
        <w:tc>
          <w:tcPr>
            <w:tcW w:w="1701" w:type="dxa"/>
            <w:vAlign w:val="center"/>
          </w:tcPr>
          <w:p w:rsidR="000106EC" w:rsidRPr="00AA6B7A" w:rsidRDefault="000106EC" w:rsidP="00AE4BCA">
            <w:pPr>
              <w:pStyle w:val="af2"/>
              <w:adjustRightInd w:val="0"/>
              <w:snapToGrid w:val="0"/>
              <w:spacing w:beforeLines="50" w:line="360" w:lineRule="auto"/>
              <w:jc w:val="center"/>
              <w:rPr>
                <w:rFonts w:asciiTheme="minorEastAsia" w:eastAsiaTheme="minorEastAsia" w:hAnsiTheme="minorEastAsia"/>
                <w:sz w:val="21"/>
                <w:szCs w:val="21"/>
              </w:rPr>
            </w:pPr>
          </w:p>
        </w:tc>
        <w:tc>
          <w:tcPr>
            <w:tcW w:w="1791" w:type="dxa"/>
          </w:tcPr>
          <w:p w:rsidR="000106EC" w:rsidRPr="00AA6B7A" w:rsidRDefault="000106EC" w:rsidP="00AE4BCA">
            <w:pPr>
              <w:pStyle w:val="af2"/>
              <w:adjustRightInd w:val="0"/>
              <w:snapToGrid w:val="0"/>
              <w:spacing w:beforeLines="50" w:line="360" w:lineRule="auto"/>
              <w:jc w:val="center"/>
              <w:rPr>
                <w:rFonts w:asciiTheme="minorEastAsia" w:eastAsiaTheme="minorEastAsia" w:hAnsiTheme="minorEastAsia"/>
                <w:sz w:val="21"/>
                <w:szCs w:val="21"/>
              </w:rPr>
            </w:pPr>
          </w:p>
        </w:tc>
        <w:tc>
          <w:tcPr>
            <w:tcW w:w="3544" w:type="dxa"/>
          </w:tcPr>
          <w:p w:rsidR="000106EC" w:rsidRPr="00AA6B7A" w:rsidRDefault="000106EC" w:rsidP="00AE4BCA">
            <w:pPr>
              <w:pStyle w:val="af2"/>
              <w:adjustRightInd w:val="0"/>
              <w:snapToGrid w:val="0"/>
              <w:spacing w:beforeLines="50" w:line="360" w:lineRule="auto"/>
              <w:jc w:val="center"/>
              <w:rPr>
                <w:rFonts w:asciiTheme="minorEastAsia" w:eastAsiaTheme="minorEastAsia" w:hAnsiTheme="minorEastAsia"/>
                <w:sz w:val="21"/>
                <w:szCs w:val="21"/>
              </w:rPr>
            </w:pPr>
          </w:p>
        </w:tc>
      </w:tr>
      <w:tr w:rsidR="000106EC" w:rsidRPr="00AA6B7A" w:rsidTr="00CF7BA6">
        <w:trPr>
          <w:jc w:val="center"/>
        </w:trPr>
        <w:tc>
          <w:tcPr>
            <w:tcW w:w="1991" w:type="dxa"/>
            <w:vAlign w:val="center"/>
          </w:tcPr>
          <w:p w:rsidR="000106EC" w:rsidRPr="00AA6B7A" w:rsidRDefault="000106EC" w:rsidP="00AE4BCA">
            <w:pPr>
              <w:pStyle w:val="af2"/>
              <w:adjustRightInd w:val="0"/>
              <w:snapToGrid w:val="0"/>
              <w:spacing w:beforeLines="50" w:line="360" w:lineRule="auto"/>
              <w:jc w:val="center"/>
              <w:rPr>
                <w:rFonts w:asciiTheme="minorEastAsia" w:eastAsiaTheme="minorEastAsia" w:hAnsiTheme="minorEastAsia"/>
                <w:sz w:val="21"/>
                <w:szCs w:val="21"/>
              </w:rPr>
            </w:pPr>
            <w:r w:rsidRPr="00AA6B7A">
              <w:rPr>
                <w:rFonts w:asciiTheme="minorEastAsia" w:eastAsiaTheme="minorEastAsia" w:hAnsiTheme="minorEastAsia" w:hint="eastAsia"/>
                <w:sz w:val="21"/>
                <w:szCs w:val="21"/>
              </w:rPr>
              <w:t>包装规格</w:t>
            </w:r>
          </w:p>
        </w:tc>
        <w:tc>
          <w:tcPr>
            <w:tcW w:w="1701" w:type="dxa"/>
            <w:vAlign w:val="center"/>
          </w:tcPr>
          <w:p w:rsidR="000106EC" w:rsidRPr="00AA6B7A" w:rsidRDefault="000106EC" w:rsidP="00AE4BCA">
            <w:pPr>
              <w:pStyle w:val="af2"/>
              <w:adjustRightInd w:val="0"/>
              <w:snapToGrid w:val="0"/>
              <w:spacing w:beforeLines="50" w:line="360" w:lineRule="auto"/>
              <w:jc w:val="center"/>
              <w:rPr>
                <w:rFonts w:asciiTheme="minorEastAsia" w:eastAsiaTheme="minorEastAsia" w:hAnsiTheme="minorEastAsia"/>
                <w:sz w:val="21"/>
                <w:szCs w:val="21"/>
              </w:rPr>
            </w:pPr>
          </w:p>
        </w:tc>
        <w:tc>
          <w:tcPr>
            <w:tcW w:w="1791" w:type="dxa"/>
          </w:tcPr>
          <w:p w:rsidR="000106EC" w:rsidRPr="00AA6B7A" w:rsidRDefault="000106EC" w:rsidP="00AE4BCA">
            <w:pPr>
              <w:pStyle w:val="af2"/>
              <w:adjustRightInd w:val="0"/>
              <w:snapToGrid w:val="0"/>
              <w:spacing w:beforeLines="50" w:line="360" w:lineRule="auto"/>
              <w:jc w:val="center"/>
              <w:rPr>
                <w:rFonts w:asciiTheme="minorEastAsia" w:eastAsiaTheme="minorEastAsia" w:hAnsiTheme="minorEastAsia"/>
                <w:sz w:val="21"/>
                <w:szCs w:val="21"/>
              </w:rPr>
            </w:pPr>
          </w:p>
        </w:tc>
        <w:tc>
          <w:tcPr>
            <w:tcW w:w="3544" w:type="dxa"/>
          </w:tcPr>
          <w:p w:rsidR="000106EC" w:rsidRPr="00AA6B7A" w:rsidRDefault="000106EC" w:rsidP="00AE4BCA">
            <w:pPr>
              <w:pStyle w:val="af2"/>
              <w:adjustRightInd w:val="0"/>
              <w:snapToGrid w:val="0"/>
              <w:spacing w:beforeLines="50" w:line="360" w:lineRule="auto"/>
              <w:jc w:val="center"/>
              <w:rPr>
                <w:rFonts w:asciiTheme="minorEastAsia" w:eastAsiaTheme="minorEastAsia" w:hAnsiTheme="minorEastAsia"/>
                <w:sz w:val="21"/>
                <w:szCs w:val="21"/>
              </w:rPr>
            </w:pPr>
          </w:p>
        </w:tc>
      </w:tr>
      <w:tr w:rsidR="000106EC" w:rsidRPr="00AA6B7A" w:rsidTr="00CF7BA6">
        <w:trPr>
          <w:jc w:val="center"/>
        </w:trPr>
        <w:tc>
          <w:tcPr>
            <w:tcW w:w="1991" w:type="dxa"/>
            <w:vAlign w:val="center"/>
          </w:tcPr>
          <w:p w:rsidR="000106EC" w:rsidRPr="00AA6B7A" w:rsidRDefault="000106EC" w:rsidP="00AE4BCA">
            <w:pPr>
              <w:pStyle w:val="af2"/>
              <w:adjustRightInd w:val="0"/>
              <w:snapToGrid w:val="0"/>
              <w:spacing w:beforeLines="50" w:line="360" w:lineRule="auto"/>
              <w:jc w:val="center"/>
              <w:rPr>
                <w:rFonts w:asciiTheme="minorEastAsia" w:eastAsiaTheme="minorEastAsia" w:hAnsiTheme="minorEastAsia"/>
                <w:sz w:val="21"/>
                <w:szCs w:val="21"/>
              </w:rPr>
            </w:pPr>
            <w:r w:rsidRPr="00AA6B7A">
              <w:rPr>
                <w:rFonts w:hAnsi="宋体" w:hint="eastAsia"/>
                <w:szCs w:val="24"/>
              </w:rPr>
              <w:t>有效物含量%</w:t>
            </w:r>
          </w:p>
        </w:tc>
        <w:tc>
          <w:tcPr>
            <w:tcW w:w="1701" w:type="dxa"/>
            <w:vAlign w:val="center"/>
          </w:tcPr>
          <w:p w:rsidR="000106EC" w:rsidRPr="00AA6B7A" w:rsidRDefault="000106EC" w:rsidP="00AE4BCA">
            <w:pPr>
              <w:pStyle w:val="af2"/>
              <w:adjustRightInd w:val="0"/>
              <w:snapToGrid w:val="0"/>
              <w:spacing w:beforeLines="50" w:line="360" w:lineRule="auto"/>
              <w:jc w:val="center"/>
              <w:rPr>
                <w:rFonts w:asciiTheme="minorEastAsia" w:eastAsiaTheme="minorEastAsia" w:hAnsiTheme="minorEastAsia"/>
                <w:sz w:val="21"/>
                <w:szCs w:val="21"/>
              </w:rPr>
            </w:pPr>
          </w:p>
        </w:tc>
        <w:tc>
          <w:tcPr>
            <w:tcW w:w="1791" w:type="dxa"/>
          </w:tcPr>
          <w:p w:rsidR="000106EC" w:rsidRPr="00AA6B7A" w:rsidRDefault="000106EC" w:rsidP="00AE4BCA">
            <w:pPr>
              <w:pStyle w:val="af2"/>
              <w:adjustRightInd w:val="0"/>
              <w:snapToGrid w:val="0"/>
              <w:spacing w:beforeLines="50" w:line="360" w:lineRule="auto"/>
              <w:jc w:val="center"/>
              <w:rPr>
                <w:rFonts w:asciiTheme="minorEastAsia" w:eastAsiaTheme="minorEastAsia" w:hAnsiTheme="minorEastAsia"/>
                <w:sz w:val="21"/>
                <w:szCs w:val="21"/>
              </w:rPr>
            </w:pPr>
          </w:p>
        </w:tc>
        <w:tc>
          <w:tcPr>
            <w:tcW w:w="3544" w:type="dxa"/>
          </w:tcPr>
          <w:p w:rsidR="000106EC" w:rsidRPr="00AA6B7A" w:rsidRDefault="000106EC" w:rsidP="00AE4BCA">
            <w:pPr>
              <w:pStyle w:val="af2"/>
              <w:adjustRightInd w:val="0"/>
              <w:snapToGrid w:val="0"/>
              <w:spacing w:beforeLines="50" w:line="360" w:lineRule="auto"/>
              <w:jc w:val="center"/>
              <w:rPr>
                <w:rFonts w:asciiTheme="minorEastAsia" w:eastAsiaTheme="minorEastAsia" w:hAnsiTheme="minorEastAsia"/>
                <w:sz w:val="21"/>
                <w:szCs w:val="21"/>
              </w:rPr>
            </w:pPr>
          </w:p>
        </w:tc>
      </w:tr>
    </w:tbl>
    <w:p w:rsidR="001A626E" w:rsidRPr="00AA6B7A" w:rsidRDefault="001A626E" w:rsidP="00AE4BCA">
      <w:pPr>
        <w:pStyle w:val="af2"/>
        <w:adjustRightInd w:val="0"/>
        <w:snapToGrid w:val="0"/>
        <w:spacing w:beforeLines="50" w:line="360" w:lineRule="auto"/>
        <w:rPr>
          <w:rFonts w:asciiTheme="minorEastAsia" w:eastAsiaTheme="minorEastAsia" w:hAnsiTheme="minorEastAsia"/>
          <w:sz w:val="28"/>
          <w:szCs w:val="28"/>
        </w:rPr>
      </w:pPr>
      <w:r w:rsidRPr="00AA6B7A">
        <w:rPr>
          <w:rFonts w:asciiTheme="minorEastAsia" w:eastAsiaTheme="minorEastAsia" w:hAnsiTheme="minorEastAsia" w:hint="eastAsia"/>
          <w:sz w:val="28"/>
          <w:szCs w:val="28"/>
        </w:rPr>
        <w:t>7.5动态模拟试验报告</w:t>
      </w:r>
    </w:p>
    <w:p w:rsidR="00473350" w:rsidRPr="003A79BC" w:rsidRDefault="00360FE2" w:rsidP="00473350">
      <w:pPr>
        <w:spacing w:line="360" w:lineRule="auto"/>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投标方提供的</w:t>
      </w:r>
      <w:r w:rsidR="00473350" w:rsidRPr="003A79BC">
        <w:rPr>
          <w:rFonts w:asciiTheme="minorEastAsia" w:eastAsiaTheme="minorEastAsia" w:hAnsiTheme="minorEastAsia" w:hint="eastAsia"/>
          <w:sz w:val="28"/>
          <w:szCs w:val="28"/>
        </w:rPr>
        <w:t>动态模拟试验报告应</w:t>
      </w:r>
      <w:r>
        <w:rPr>
          <w:rFonts w:asciiTheme="minorEastAsia" w:eastAsiaTheme="minorEastAsia" w:hAnsiTheme="minorEastAsia" w:hint="eastAsia"/>
          <w:sz w:val="28"/>
          <w:szCs w:val="28"/>
        </w:rPr>
        <w:t>符合本规范书</w:t>
      </w:r>
      <w:r w:rsidRPr="003A79BC">
        <w:rPr>
          <w:rFonts w:asciiTheme="minorEastAsia" w:eastAsiaTheme="minorEastAsia" w:hAnsiTheme="minorEastAsia" w:hint="eastAsia"/>
          <w:sz w:val="28"/>
          <w:szCs w:val="28"/>
        </w:rPr>
        <w:t>3.1.2</w:t>
      </w:r>
      <w:r>
        <w:rPr>
          <w:rFonts w:asciiTheme="minorEastAsia" w:eastAsiaTheme="minorEastAsia" w:hAnsiTheme="minorEastAsia" w:hint="eastAsia"/>
          <w:sz w:val="28"/>
          <w:szCs w:val="28"/>
        </w:rPr>
        <w:t>的要求。</w:t>
      </w:r>
    </w:p>
    <w:p w:rsidR="00CB25D0" w:rsidRPr="003A79BC" w:rsidRDefault="00CB25D0" w:rsidP="00511D60">
      <w:pPr>
        <w:pStyle w:val="af2"/>
        <w:adjustRightInd w:val="0"/>
        <w:snapToGrid w:val="0"/>
        <w:spacing w:line="360" w:lineRule="auto"/>
        <w:rPr>
          <w:rFonts w:asciiTheme="minorEastAsia" w:eastAsiaTheme="minorEastAsia" w:hAnsiTheme="minorEastAsia"/>
          <w:sz w:val="28"/>
          <w:szCs w:val="28"/>
        </w:rPr>
      </w:pPr>
      <w:r w:rsidRPr="003A79BC">
        <w:rPr>
          <w:rFonts w:asciiTheme="minorEastAsia" w:eastAsiaTheme="minorEastAsia" w:hAnsiTheme="minorEastAsia" w:hint="eastAsia"/>
          <w:sz w:val="28"/>
          <w:szCs w:val="28"/>
        </w:rPr>
        <w:t>7.6循环水处理方案</w:t>
      </w:r>
    </w:p>
    <w:p w:rsidR="00050179" w:rsidRDefault="00050179" w:rsidP="00511D60">
      <w:pPr>
        <w:spacing w:line="360" w:lineRule="auto"/>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lastRenderedPageBreak/>
        <w:t>投标方提供的</w:t>
      </w:r>
      <w:r w:rsidRPr="003A79BC">
        <w:rPr>
          <w:rFonts w:asciiTheme="minorEastAsia" w:eastAsiaTheme="minorEastAsia" w:hAnsiTheme="minorEastAsia" w:hint="eastAsia"/>
          <w:sz w:val="28"/>
          <w:szCs w:val="28"/>
        </w:rPr>
        <w:t>循环水处理方案</w:t>
      </w:r>
      <w:r>
        <w:rPr>
          <w:rFonts w:asciiTheme="minorEastAsia" w:eastAsiaTheme="minorEastAsia" w:hAnsiTheme="minorEastAsia" w:hint="eastAsia"/>
          <w:sz w:val="28"/>
          <w:szCs w:val="28"/>
        </w:rPr>
        <w:t>应符合本规范书</w:t>
      </w:r>
      <w:r w:rsidRPr="003A79BC">
        <w:rPr>
          <w:rFonts w:asciiTheme="minorEastAsia" w:eastAsiaTheme="minorEastAsia" w:hAnsiTheme="minorEastAsia" w:hint="eastAsia"/>
          <w:sz w:val="28"/>
          <w:szCs w:val="28"/>
        </w:rPr>
        <w:t>3.1.3</w:t>
      </w:r>
      <w:r>
        <w:rPr>
          <w:rFonts w:asciiTheme="minorEastAsia" w:eastAsiaTheme="minorEastAsia" w:hAnsiTheme="minorEastAsia" w:hint="eastAsia"/>
          <w:sz w:val="28"/>
          <w:szCs w:val="28"/>
        </w:rPr>
        <w:t>的要求。</w:t>
      </w:r>
    </w:p>
    <w:p w:rsidR="00511D60" w:rsidRPr="003A79BC" w:rsidRDefault="00360FE2" w:rsidP="00511D60">
      <w:pPr>
        <w:pStyle w:val="af2"/>
        <w:adjustRightInd w:val="0"/>
        <w:snapToGrid w:val="0"/>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7.7</w:t>
      </w:r>
      <w:r w:rsidR="00511D60" w:rsidRPr="003A79BC">
        <w:rPr>
          <w:rFonts w:asciiTheme="minorEastAsia" w:eastAsiaTheme="minorEastAsia" w:hAnsiTheme="minorEastAsia" w:hint="eastAsia"/>
          <w:sz w:val="28"/>
          <w:szCs w:val="28"/>
        </w:rPr>
        <w:t>技术服务方案</w:t>
      </w:r>
    </w:p>
    <w:p w:rsidR="00511D60" w:rsidRPr="003A79BC" w:rsidRDefault="00511D60" w:rsidP="00511D60">
      <w:pPr>
        <w:spacing w:line="360" w:lineRule="auto"/>
        <w:ind w:firstLineChars="200" w:firstLine="560"/>
        <w:rPr>
          <w:rFonts w:asciiTheme="minorEastAsia" w:eastAsiaTheme="minorEastAsia" w:hAnsiTheme="minorEastAsia"/>
          <w:sz w:val="28"/>
          <w:szCs w:val="28"/>
        </w:rPr>
      </w:pPr>
      <w:r w:rsidRPr="003A79BC">
        <w:rPr>
          <w:rFonts w:asciiTheme="minorEastAsia" w:eastAsiaTheme="minorEastAsia" w:hAnsiTheme="minorEastAsia" w:hint="eastAsia"/>
          <w:sz w:val="28"/>
          <w:szCs w:val="28"/>
        </w:rPr>
        <w:t>应包括对循环水水质定期分析、循环水处理方案执行情况分析、循环水处理存在问题分析、循环水处理方案优化等。</w:t>
      </w:r>
    </w:p>
    <w:p w:rsidR="00D0756E" w:rsidRPr="003A79BC" w:rsidRDefault="00360FE2" w:rsidP="00D0756E">
      <w:pPr>
        <w:pStyle w:val="af2"/>
        <w:adjustRightInd w:val="0"/>
        <w:snapToGrid w:val="0"/>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7.8</w:t>
      </w:r>
      <w:r w:rsidR="00D0756E" w:rsidRPr="003A79BC">
        <w:rPr>
          <w:rFonts w:asciiTheme="minorEastAsia" w:eastAsiaTheme="minorEastAsia" w:hAnsiTheme="minorEastAsia" w:hint="eastAsia"/>
          <w:sz w:val="28"/>
          <w:szCs w:val="28"/>
        </w:rPr>
        <w:t>企业资质</w:t>
      </w:r>
    </w:p>
    <w:p w:rsidR="00511D60" w:rsidRPr="003A79BC" w:rsidRDefault="00D0756E" w:rsidP="00511D60">
      <w:pPr>
        <w:spacing w:line="360" w:lineRule="auto"/>
        <w:ind w:firstLineChars="200" w:firstLine="560"/>
        <w:rPr>
          <w:rFonts w:asciiTheme="minorEastAsia" w:eastAsiaTheme="minorEastAsia" w:hAnsiTheme="minorEastAsia"/>
          <w:sz w:val="28"/>
          <w:szCs w:val="28"/>
        </w:rPr>
      </w:pPr>
      <w:r w:rsidRPr="003A79BC">
        <w:rPr>
          <w:rFonts w:asciiTheme="minorEastAsia" w:eastAsiaTheme="minorEastAsia" w:hAnsiTheme="minorEastAsia" w:hint="eastAsia"/>
          <w:sz w:val="28"/>
          <w:szCs w:val="28"/>
        </w:rPr>
        <w:t>投标方应提供工业循环</w:t>
      </w:r>
      <w:proofErr w:type="gramStart"/>
      <w:r w:rsidRPr="003A79BC">
        <w:rPr>
          <w:rFonts w:asciiTheme="minorEastAsia" w:eastAsiaTheme="minorEastAsia" w:hAnsiTheme="minorEastAsia" w:hint="eastAsia"/>
          <w:sz w:val="28"/>
          <w:szCs w:val="28"/>
        </w:rPr>
        <w:t>水处理</w:t>
      </w:r>
      <w:r w:rsidR="00491B19">
        <w:rPr>
          <w:rFonts w:asciiTheme="minorEastAsia" w:eastAsiaTheme="minorEastAsia" w:hAnsiTheme="minorEastAsia" w:hint="eastAsia"/>
          <w:sz w:val="28"/>
          <w:szCs w:val="28"/>
        </w:rPr>
        <w:t>缓蚀阻</w:t>
      </w:r>
      <w:proofErr w:type="gramEnd"/>
      <w:r w:rsidR="00491B19">
        <w:rPr>
          <w:rFonts w:asciiTheme="minorEastAsia" w:eastAsiaTheme="minorEastAsia" w:hAnsiTheme="minorEastAsia" w:hint="eastAsia"/>
          <w:sz w:val="28"/>
          <w:szCs w:val="28"/>
        </w:rPr>
        <w:t>垢剂</w:t>
      </w:r>
      <w:r w:rsidRPr="003A79BC">
        <w:rPr>
          <w:rFonts w:asciiTheme="minorEastAsia" w:eastAsiaTheme="minorEastAsia" w:hAnsiTheme="minorEastAsia" w:hint="eastAsia"/>
          <w:sz w:val="28"/>
          <w:szCs w:val="28"/>
        </w:rPr>
        <w:t>、杀菌灭藻剂及</w:t>
      </w:r>
      <w:r w:rsidR="00FB655D">
        <w:rPr>
          <w:rFonts w:asciiTheme="minorEastAsia" w:eastAsiaTheme="minorEastAsia" w:hAnsiTheme="minorEastAsia" w:hint="eastAsia"/>
          <w:sz w:val="28"/>
          <w:szCs w:val="28"/>
        </w:rPr>
        <w:t>杀菌灭藻剥离剂</w:t>
      </w:r>
      <w:r w:rsidRPr="003A79BC">
        <w:rPr>
          <w:rFonts w:asciiTheme="minorEastAsia" w:eastAsiaTheme="minorEastAsia" w:hAnsiTheme="minorEastAsia" w:hint="eastAsia"/>
          <w:sz w:val="28"/>
          <w:szCs w:val="28"/>
        </w:rPr>
        <w:t>的生产、销售及运输的相关资质。</w:t>
      </w:r>
    </w:p>
    <w:p w:rsidR="00A74670" w:rsidRPr="003A79BC" w:rsidRDefault="0099494E" w:rsidP="00B42C7A">
      <w:pPr>
        <w:pStyle w:val="10"/>
        <w:tabs>
          <w:tab w:val="clear" w:pos="2040"/>
        </w:tabs>
        <w:spacing w:before="0" w:after="0" w:line="360" w:lineRule="auto"/>
        <w:ind w:left="0" w:firstLine="0"/>
        <w:rPr>
          <w:rFonts w:asciiTheme="minorEastAsia" w:eastAsiaTheme="minorEastAsia" w:hAnsiTheme="minorEastAsia"/>
          <w:bCs/>
          <w:kern w:val="2"/>
          <w:szCs w:val="28"/>
        </w:rPr>
      </w:pPr>
      <w:bookmarkStart w:id="12" w:name="_Toc447196472"/>
      <w:bookmarkStart w:id="13" w:name="_Toc527194535"/>
      <w:r>
        <w:rPr>
          <w:rFonts w:asciiTheme="minorEastAsia" w:eastAsiaTheme="minorEastAsia" w:hAnsiTheme="minorEastAsia" w:hint="eastAsia"/>
          <w:bCs/>
          <w:kern w:val="2"/>
          <w:szCs w:val="28"/>
        </w:rPr>
        <w:t>8</w:t>
      </w:r>
      <w:r w:rsidR="00A74670" w:rsidRPr="003A79BC">
        <w:rPr>
          <w:rFonts w:asciiTheme="minorEastAsia" w:eastAsiaTheme="minorEastAsia" w:hAnsiTheme="minorEastAsia" w:hint="eastAsia"/>
          <w:bCs/>
          <w:kern w:val="2"/>
          <w:szCs w:val="28"/>
        </w:rPr>
        <w:t>差异表</w:t>
      </w:r>
      <w:bookmarkEnd w:id="12"/>
      <w:bookmarkEnd w:id="13"/>
    </w:p>
    <w:p w:rsidR="00A74670" w:rsidRPr="003A79BC" w:rsidRDefault="00A74670" w:rsidP="00B42C7A">
      <w:pPr>
        <w:spacing w:line="360" w:lineRule="auto"/>
        <w:ind w:firstLine="560"/>
        <w:rPr>
          <w:rFonts w:asciiTheme="minorEastAsia" w:eastAsiaTheme="minorEastAsia" w:hAnsiTheme="minorEastAsia"/>
          <w:kern w:val="2"/>
          <w:sz w:val="28"/>
          <w:szCs w:val="28"/>
        </w:rPr>
      </w:pPr>
      <w:r w:rsidRPr="003A79BC">
        <w:rPr>
          <w:rFonts w:asciiTheme="minorEastAsia" w:eastAsiaTheme="minorEastAsia" w:hAnsiTheme="minorEastAsia" w:hint="eastAsia"/>
          <w:kern w:val="2"/>
          <w:sz w:val="28"/>
          <w:szCs w:val="28"/>
        </w:rPr>
        <w:t>投标人要将投标文件和招标文件的差异之处汇集成表。技术部分和商务部分要单独列表。</w:t>
      </w:r>
      <w:r w:rsidRPr="003A79BC">
        <w:rPr>
          <w:rFonts w:asciiTheme="minorEastAsia" w:eastAsiaTheme="minorEastAsia" w:hAnsiTheme="minorEastAsia"/>
          <w:kern w:val="2"/>
          <w:sz w:val="28"/>
          <w:szCs w:val="28"/>
        </w:rPr>
        <w:t>招标方认为投标方在其投标书所附的“差异表”中已经包含了全部投标书与招标书差异的简要条款。</w:t>
      </w:r>
    </w:p>
    <w:p w:rsidR="00A74670" w:rsidRPr="003A79BC" w:rsidRDefault="00A74670" w:rsidP="00B42C7A">
      <w:pPr>
        <w:keepNext/>
        <w:snapToGrid w:val="0"/>
        <w:spacing w:line="360" w:lineRule="auto"/>
        <w:jc w:val="center"/>
        <w:rPr>
          <w:rFonts w:asciiTheme="minorEastAsia" w:eastAsiaTheme="minorEastAsia" w:hAnsiTheme="minorEastAsia"/>
          <w:color w:val="000000"/>
          <w:sz w:val="28"/>
          <w:szCs w:val="28"/>
        </w:rPr>
      </w:pPr>
      <w:r w:rsidRPr="003A79BC">
        <w:rPr>
          <w:rFonts w:asciiTheme="minorEastAsia" w:eastAsiaTheme="minorEastAsia" w:hAnsiTheme="minorEastAsia" w:hint="eastAsia"/>
          <w:color w:val="000000"/>
          <w:sz w:val="28"/>
          <w:szCs w:val="28"/>
        </w:rPr>
        <w:t>差异表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19"/>
        <w:gridCol w:w="854"/>
        <w:gridCol w:w="3456"/>
        <w:gridCol w:w="1173"/>
        <w:gridCol w:w="2842"/>
      </w:tblGrid>
      <w:tr w:rsidR="00A74670" w:rsidRPr="003A79BC" w:rsidTr="004C1C74">
        <w:trPr>
          <w:trHeight w:val="397"/>
        </w:trPr>
        <w:tc>
          <w:tcPr>
            <w:tcW w:w="519" w:type="dxa"/>
            <w:vMerge w:val="restart"/>
            <w:vAlign w:val="center"/>
          </w:tcPr>
          <w:p w:rsidR="00A74670" w:rsidRPr="003A79BC" w:rsidRDefault="00A74670" w:rsidP="00AE4BCA">
            <w:pPr>
              <w:snapToGrid w:val="0"/>
              <w:spacing w:beforeLines="50" w:line="360" w:lineRule="auto"/>
              <w:jc w:val="center"/>
              <w:rPr>
                <w:rFonts w:asciiTheme="minorEastAsia" w:eastAsiaTheme="minorEastAsia" w:hAnsiTheme="minorEastAsia"/>
                <w:color w:val="000000"/>
                <w:sz w:val="21"/>
                <w:szCs w:val="21"/>
              </w:rPr>
            </w:pPr>
            <w:r w:rsidRPr="003A79BC">
              <w:rPr>
                <w:rFonts w:asciiTheme="minorEastAsia" w:eastAsiaTheme="minorEastAsia" w:hAnsiTheme="minorEastAsia" w:hint="eastAsia"/>
                <w:color w:val="000000"/>
                <w:sz w:val="21"/>
                <w:szCs w:val="21"/>
              </w:rPr>
              <w:t>序</w:t>
            </w:r>
          </w:p>
          <w:p w:rsidR="00A74670" w:rsidRPr="003A79BC" w:rsidRDefault="00A74670" w:rsidP="00AE4BCA">
            <w:pPr>
              <w:snapToGrid w:val="0"/>
              <w:spacing w:beforeLines="50" w:line="360" w:lineRule="auto"/>
              <w:jc w:val="center"/>
              <w:rPr>
                <w:rFonts w:asciiTheme="minorEastAsia" w:eastAsiaTheme="minorEastAsia" w:hAnsiTheme="minorEastAsia"/>
                <w:color w:val="000000"/>
                <w:sz w:val="21"/>
                <w:szCs w:val="21"/>
              </w:rPr>
            </w:pPr>
            <w:r w:rsidRPr="003A79BC">
              <w:rPr>
                <w:rFonts w:asciiTheme="minorEastAsia" w:eastAsiaTheme="minorEastAsia" w:hAnsiTheme="minorEastAsia" w:hint="eastAsia"/>
                <w:color w:val="000000"/>
                <w:sz w:val="21"/>
                <w:szCs w:val="21"/>
              </w:rPr>
              <w:t>号</w:t>
            </w:r>
          </w:p>
        </w:tc>
        <w:tc>
          <w:tcPr>
            <w:tcW w:w="4310" w:type="dxa"/>
            <w:gridSpan w:val="2"/>
          </w:tcPr>
          <w:p w:rsidR="00A74670" w:rsidRPr="003A79BC" w:rsidRDefault="00A74670" w:rsidP="00AE4BCA">
            <w:pPr>
              <w:snapToGrid w:val="0"/>
              <w:spacing w:beforeLines="50" w:line="360" w:lineRule="auto"/>
              <w:jc w:val="center"/>
              <w:rPr>
                <w:rFonts w:asciiTheme="minorEastAsia" w:eastAsiaTheme="minorEastAsia" w:hAnsiTheme="minorEastAsia"/>
                <w:color w:val="000000"/>
                <w:sz w:val="21"/>
                <w:szCs w:val="21"/>
              </w:rPr>
            </w:pPr>
            <w:r w:rsidRPr="003A79BC">
              <w:rPr>
                <w:rFonts w:asciiTheme="minorEastAsia" w:eastAsiaTheme="minorEastAsia" w:hAnsiTheme="minorEastAsia" w:hint="eastAsia"/>
                <w:color w:val="000000"/>
                <w:sz w:val="21"/>
                <w:szCs w:val="21"/>
              </w:rPr>
              <w:t>招标文件</w:t>
            </w:r>
          </w:p>
        </w:tc>
        <w:tc>
          <w:tcPr>
            <w:tcW w:w="4015" w:type="dxa"/>
            <w:gridSpan w:val="2"/>
          </w:tcPr>
          <w:p w:rsidR="00A74670" w:rsidRPr="003A79BC" w:rsidRDefault="00A74670" w:rsidP="00AE4BCA">
            <w:pPr>
              <w:snapToGrid w:val="0"/>
              <w:spacing w:beforeLines="50" w:line="360" w:lineRule="auto"/>
              <w:jc w:val="center"/>
              <w:rPr>
                <w:rFonts w:asciiTheme="minorEastAsia" w:eastAsiaTheme="minorEastAsia" w:hAnsiTheme="minorEastAsia"/>
                <w:color w:val="000000"/>
                <w:sz w:val="21"/>
                <w:szCs w:val="21"/>
              </w:rPr>
            </w:pPr>
            <w:r w:rsidRPr="003A79BC">
              <w:rPr>
                <w:rFonts w:asciiTheme="minorEastAsia" w:eastAsiaTheme="minorEastAsia" w:hAnsiTheme="minorEastAsia" w:hint="eastAsia"/>
                <w:color w:val="000000"/>
                <w:sz w:val="21"/>
                <w:szCs w:val="21"/>
              </w:rPr>
              <w:t>投标文件</w:t>
            </w:r>
          </w:p>
        </w:tc>
      </w:tr>
      <w:tr w:rsidR="00A74670" w:rsidRPr="003A79BC" w:rsidTr="004C1C74">
        <w:trPr>
          <w:trHeight w:val="397"/>
        </w:trPr>
        <w:tc>
          <w:tcPr>
            <w:tcW w:w="519" w:type="dxa"/>
            <w:vMerge/>
          </w:tcPr>
          <w:p w:rsidR="00A74670" w:rsidRPr="003A79BC" w:rsidRDefault="00A74670" w:rsidP="00AE4BCA">
            <w:pPr>
              <w:snapToGrid w:val="0"/>
              <w:spacing w:beforeLines="50" w:line="360" w:lineRule="auto"/>
              <w:jc w:val="center"/>
              <w:rPr>
                <w:rFonts w:asciiTheme="minorEastAsia" w:eastAsiaTheme="minorEastAsia" w:hAnsiTheme="minorEastAsia"/>
                <w:color w:val="000000"/>
                <w:sz w:val="21"/>
                <w:szCs w:val="21"/>
              </w:rPr>
            </w:pPr>
          </w:p>
        </w:tc>
        <w:tc>
          <w:tcPr>
            <w:tcW w:w="854" w:type="dxa"/>
          </w:tcPr>
          <w:p w:rsidR="00A74670" w:rsidRPr="003A79BC" w:rsidRDefault="00A74670" w:rsidP="00AE4BCA">
            <w:pPr>
              <w:snapToGrid w:val="0"/>
              <w:spacing w:beforeLines="50" w:line="360" w:lineRule="auto"/>
              <w:jc w:val="center"/>
              <w:rPr>
                <w:rFonts w:asciiTheme="minorEastAsia" w:eastAsiaTheme="minorEastAsia" w:hAnsiTheme="minorEastAsia"/>
                <w:color w:val="000000"/>
                <w:sz w:val="21"/>
                <w:szCs w:val="21"/>
              </w:rPr>
            </w:pPr>
            <w:r w:rsidRPr="003A79BC">
              <w:rPr>
                <w:rFonts w:asciiTheme="minorEastAsia" w:eastAsiaTheme="minorEastAsia" w:hAnsiTheme="minorEastAsia" w:hint="eastAsia"/>
                <w:color w:val="000000"/>
                <w:sz w:val="21"/>
                <w:szCs w:val="21"/>
              </w:rPr>
              <w:t>条目</w:t>
            </w:r>
          </w:p>
        </w:tc>
        <w:tc>
          <w:tcPr>
            <w:tcW w:w="3456" w:type="dxa"/>
          </w:tcPr>
          <w:p w:rsidR="00A74670" w:rsidRPr="003A79BC" w:rsidRDefault="00A74670" w:rsidP="00AE4BCA">
            <w:pPr>
              <w:snapToGrid w:val="0"/>
              <w:spacing w:beforeLines="50" w:line="360" w:lineRule="auto"/>
              <w:jc w:val="center"/>
              <w:rPr>
                <w:rFonts w:asciiTheme="minorEastAsia" w:eastAsiaTheme="minorEastAsia" w:hAnsiTheme="minorEastAsia"/>
                <w:color w:val="000000"/>
                <w:sz w:val="21"/>
                <w:szCs w:val="21"/>
              </w:rPr>
            </w:pPr>
            <w:r w:rsidRPr="003A79BC">
              <w:rPr>
                <w:rFonts w:asciiTheme="minorEastAsia" w:eastAsiaTheme="minorEastAsia" w:hAnsiTheme="minorEastAsia" w:hint="eastAsia"/>
                <w:color w:val="000000"/>
                <w:sz w:val="21"/>
                <w:szCs w:val="21"/>
              </w:rPr>
              <w:t>简要内容</w:t>
            </w:r>
          </w:p>
        </w:tc>
        <w:tc>
          <w:tcPr>
            <w:tcW w:w="1173" w:type="dxa"/>
          </w:tcPr>
          <w:p w:rsidR="00A74670" w:rsidRPr="003A79BC" w:rsidRDefault="00A74670" w:rsidP="00AE4BCA">
            <w:pPr>
              <w:snapToGrid w:val="0"/>
              <w:spacing w:beforeLines="50" w:line="360" w:lineRule="auto"/>
              <w:jc w:val="center"/>
              <w:rPr>
                <w:rFonts w:asciiTheme="minorEastAsia" w:eastAsiaTheme="minorEastAsia" w:hAnsiTheme="minorEastAsia"/>
                <w:color w:val="000000"/>
                <w:sz w:val="21"/>
                <w:szCs w:val="21"/>
              </w:rPr>
            </w:pPr>
            <w:r w:rsidRPr="003A79BC">
              <w:rPr>
                <w:rFonts w:asciiTheme="minorEastAsia" w:eastAsiaTheme="minorEastAsia" w:hAnsiTheme="minorEastAsia" w:hint="eastAsia"/>
                <w:color w:val="000000"/>
                <w:sz w:val="21"/>
                <w:szCs w:val="21"/>
              </w:rPr>
              <w:t>条目</w:t>
            </w:r>
          </w:p>
        </w:tc>
        <w:tc>
          <w:tcPr>
            <w:tcW w:w="2842" w:type="dxa"/>
          </w:tcPr>
          <w:p w:rsidR="00A74670" w:rsidRPr="003A79BC" w:rsidRDefault="00A74670" w:rsidP="00AE4BCA">
            <w:pPr>
              <w:snapToGrid w:val="0"/>
              <w:spacing w:beforeLines="50" w:line="360" w:lineRule="auto"/>
              <w:jc w:val="center"/>
              <w:rPr>
                <w:rFonts w:asciiTheme="minorEastAsia" w:eastAsiaTheme="minorEastAsia" w:hAnsiTheme="minorEastAsia"/>
                <w:color w:val="000000"/>
                <w:sz w:val="21"/>
                <w:szCs w:val="21"/>
              </w:rPr>
            </w:pPr>
            <w:r w:rsidRPr="003A79BC">
              <w:rPr>
                <w:rFonts w:asciiTheme="minorEastAsia" w:eastAsiaTheme="minorEastAsia" w:hAnsiTheme="minorEastAsia" w:hint="eastAsia"/>
                <w:color w:val="000000"/>
                <w:sz w:val="21"/>
                <w:szCs w:val="21"/>
              </w:rPr>
              <w:t>简要内容</w:t>
            </w:r>
          </w:p>
        </w:tc>
      </w:tr>
      <w:tr w:rsidR="00A74670" w:rsidRPr="003A79BC" w:rsidTr="004C1C74">
        <w:trPr>
          <w:trHeight w:val="397"/>
        </w:trPr>
        <w:tc>
          <w:tcPr>
            <w:tcW w:w="519" w:type="dxa"/>
          </w:tcPr>
          <w:p w:rsidR="00A74670" w:rsidRPr="003A79BC" w:rsidRDefault="00A74670" w:rsidP="00AE4BCA">
            <w:pPr>
              <w:snapToGrid w:val="0"/>
              <w:spacing w:beforeLines="50" w:line="360" w:lineRule="auto"/>
              <w:jc w:val="center"/>
              <w:rPr>
                <w:rFonts w:asciiTheme="minorEastAsia" w:eastAsiaTheme="minorEastAsia" w:hAnsiTheme="minorEastAsia"/>
                <w:color w:val="000000"/>
                <w:sz w:val="21"/>
                <w:szCs w:val="21"/>
              </w:rPr>
            </w:pPr>
          </w:p>
        </w:tc>
        <w:tc>
          <w:tcPr>
            <w:tcW w:w="854" w:type="dxa"/>
          </w:tcPr>
          <w:p w:rsidR="00A74670" w:rsidRPr="003A79BC" w:rsidRDefault="00A74670" w:rsidP="00AE4BCA">
            <w:pPr>
              <w:snapToGrid w:val="0"/>
              <w:spacing w:beforeLines="50" w:line="360" w:lineRule="auto"/>
              <w:jc w:val="center"/>
              <w:rPr>
                <w:rFonts w:asciiTheme="minorEastAsia" w:eastAsiaTheme="minorEastAsia" w:hAnsiTheme="minorEastAsia"/>
                <w:color w:val="000000"/>
                <w:sz w:val="21"/>
                <w:szCs w:val="21"/>
              </w:rPr>
            </w:pPr>
          </w:p>
        </w:tc>
        <w:tc>
          <w:tcPr>
            <w:tcW w:w="3456" w:type="dxa"/>
          </w:tcPr>
          <w:p w:rsidR="00A74670" w:rsidRPr="003A79BC" w:rsidRDefault="00A74670" w:rsidP="00AE4BCA">
            <w:pPr>
              <w:snapToGrid w:val="0"/>
              <w:spacing w:beforeLines="50" w:line="360" w:lineRule="auto"/>
              <w:rPr>
                <w:rFonts w:asciiTheme="minorEastAsia" w:eastAsiaTheme="minorEastAsia" w:hAnsiTheme="minorEastAsia"/>
                <w:color w:val="000000"/>
                <w:sz w:val="21"/>
                <w:szCs w:val="21"/>
              </w:rPr>
            </w:pPr>
          </w:p>
        </w:tc>
        <w:tc>
          <w:tcPr>
            <w:tcW w:w="1173" w:type="dxa"/>
          </w:tcPr>
          <w:p w:rsidR="00A74670" w:rsidRPr="003A79BC" w:rsidRDefault="00A74670" w:rsidP="00AE4BCA">
            <w:pPr>
              <w:snapToGrid w:val="0"/>
              <w:spacing w:beforeLines="50" w:line="360" w:lineRule="auto"/>
              <w:jc w:val="center"/>
              <w:rPr>
                <w:rFonts w:asciiTheme="minorEastAsia" w:eastAsiaTheme="minorEastAsia" w:hAnsiTheme="minorEastAsia"/>
                <w:color w:val="000000"/>
                <w:sz w:val="21"/>
                <w:szCs w:val="21"/>
              </w:rPr>
            </w:pPr>
          </w:p>
        </w:tc>
        <w:tc>
          <w:tcPr>
            <w:tcW w:w="2842" w:type="dxa"/>
          </w:tcPr>
          <w:p w:rsidR="00A74670" w:rsidRPr="003A79BC" w:rsidRDefault="00A74670" w:rsidP="00AE4BCA">
            <w:pPr>
              <w:snapToGrid w:val="0"/>
              <w:spacing w:beforeLines="50" w:line="360" w:lineRule="auto"/>
              <w:rPr>
                <w:rFonts w:asciiTheme="minorEastAsia" w:eastAsiaTheme="minorEastAsia" w:hAnsiTheme="minorEastAsia"/>
                <w:color w:val="000000"/>
                <w:sz w:val="21"/>
                <w:szCs w:val="21"/>
              </w:rPr>
            </w:pPr>
          </w:p>
        </w:tc>
      </w:tr>
      <w:tr w:rsidR="00A74670" w:rsidRPr="003A79BC" w:rsidTr="004C1C74">
        <w:trPr>
          <w:trHeight w:val="397"/>
        </w:trPr>
        <w:tc>
          <w:tcPr>
            <w:tcW w:w="519" w:type="dxa"/>
          </w:tcPr>
          <w:p w:rsidR="00A74670" w:rsidRPr="003A79BC" w:rsidRDefault="00A74670" w:rsidP="00AE4BCA">
            <w:pPr>
              <w:snapToGrid w:val="0"/>
              <w:spacing w:beforeLines="50" w:line="360" w:lineRule="auto"/>
              <w:jc w:val="center"/>
              <w:rPr>
                <w:rFonts w:asciiTheme="minorEastAsia" w:eastAsiaTheme="minorEastAsia" w:hAnsiTheme="minorEastAsia"/>
                <w:color w:val="000000"/>
                <w:sz w:val="21"/>
                <w:szCs w:val="21"/>
              </w:rPr>
            </w:pPr>
          </w:p>
        </w:tc>
        <w:tc>
          <w:tcPr>
            <w:tcW w:w="854" w:type="dxa"/>
          </w:tcPr>
          <w:p w:rsidR="00A74670" w:rsidRPr="003A79BC" w:rsidRDefault="00A74670" w:rsidP="00AE4BCA">
            <w:pPr>
              <w:snapToGrid w:val="0"/>
              <w:spacing w:beforeLines="50" w:line="360" w:lineRule="auto"/>
              <w:jc w:val="center"/>
              <w:rPr>
                <w:rFonts w:asciiTheme="minorEastAsia" w:eastAsiaTheme="minorEastAsia" w:hAnsiTheme="minorEastAsia"/>
                <w:color w:val="000000"/>
                <w:sz w:val="21"/>
                <w:szCs w:val="21"/>
              </w:rPr>
            </w:pPr>
          </w:p>
        </w:tc>
        <w:tc>
          <w:tcPr>
            <w:tcW w:w="3456" w:type="dxa"/>
          </w:tcPr>
          <w:p w:rsidR="00A74670" w:rsidRPr="003A79BC" w:rsidRDefault="00A74670" w:rsidP="00AE4BCA">
            <w:pPr>
              <w:snapToGrid w:val="0"/>
              <w:spacing w:beforeLines="50" w:line="360" w:lineRule="auto"/>
              <w:rPr>
                <w:rFonts w:asciiTheme="minorEastAsia" w:eastAsiaTheme="minorEastAsia" w:hAnsiTheme="minorEastAsia"/>
                <w:color w:val="000000"/>
                <w:sz w:val="21"/>
                <w:szCs w:val="21"/>
              </w:rPr>
            </w:pPr>
          </w:p>
        </w:tc>
        <w:tc>
          <w:tcPr>
            <w:tcW w:w="1173" w:type="dxa"/>
          </w:tcPr>
          <w:p w:rsidR="00A74670" w:rsidRPr="003A79BC" w:rsidRDefault="00A74670" w:rsidP="00AE4BCA">
            <w:pPr>
              <w:snapToGrid w:val="0"/>
              <w:spacing w:beforeLines="50" w:line="360" w:lineRule="auto"/>
              <w:jc w:val="center"/>
              <w:rPr>
                <w:rFonts w:asciiTheme="minorEastAsia" w:eastAsiaTheme="minorEastAsia" w:hAnsiTheme="minorEastAsia"/>
                <w:color w:val="000000"/>
                <w:sz w:val="21"/>
                <w:szCs w:val="21"/>
              </w:rPr>
            </w:pPr>
          </w:p>
        </w:tc>
        <w:tc>
          <w:tcPr>
            <w:tcW w:w="2842" w:type="dxa"/>
          </w:tcPr>
          <w:p w:rsidR="00A74670" w:rsidRPr="003A79BC" w:rsidRDefault="00A74670" w:rsidP="00AE4BCA">
            <w:pPr>
              <w:snapToGrid w:val="0"/>
              <w:spacing w:beforeLines="50" w:line="360" w:lineRule="auto"/>
              <w:rPr>
                <w:rFonts w:asciiTheme="minorEastAsia" w:eastAsiaTheme="minorEastAsia" w:hAnsiTheme="minorEastAsia"/>
                <w:color w:val="000000"/>
                <w:sz w:val="21"/>
                <w:szCs w:val="21"/>
              </w:rPr>
            </w:pPr>
          </w:p>
        </w:tc>
      </w:tr>
      <w:tr w:rsidR="00A74670" w:rsidRPr="003A79BC" w:rsidTr="004C1C74">
        <w:trPr>
          <w:trHeight w:val="397"/>
        </w:trPr>
        <w:tc>
          <w:tcPr>
            <w:tcW w:w="519" w:type="dxa"/>
          </w:tcPr>
          <w:p w:rsidR="00A74670" w:rsidRPr="003A79BC" w:rsidRDefault="00A74670" w:rsidP="00AE4BCA">
            <w:pPr>
              <w:snapToGrid w:val="0"/>
              <w:spacing w:beforeLines="50" w:line="360" w:lineRule="auto"/>
              <w:jc w:val="center"/>
              <w:rPr>
                <w:rFonts w:asciiTheme="minorEastAsia" w:eastAsiaTheme="minorEastAsia" w:hAnsiTheme="minorEastAsia"/>
                <w:color w:val="000000"/>
                <w:sz w:val="21"/>
                <w:szCs w:val="21"/>
              </w:rPr>
            </w:pPr>
          </w:p>
        </w:tc>
        <w:tc>
          <w:tcPr>
            <w:tcW w:w="854" w:type="dxa"/>
          </w:tcPr>
          <w:p w:rsidR="00A74670" w:rsidRPr="003A79BC" w:rsidRDefault="00A74670" w:rsidP="00AE4BCA">
            <w:pPr>
              <w:snapToGrid w:val="0"/>
              <w:spacing w:beforeLines="50" w:line="360" w:lineRule="auto"/>
              <w:jc w:val="center"/>
              <w:rPr>
                <w:rFonts w:asciiTheme="minorEastAsia" w:eastAsiaTheme="minorEastAsia" w:hAnsiTheme="minorEastAsia"/>
                <w:color w:val="000000"/>
                <w:sz w:val="21"/>
                <w:szCs w:val="21"/>
              </w:rPr>
            </w:pPr>
          </w:p>
        </w:tc>
        <w:tc>
          <w:tcPr>
            <w:tcW w:w="3456" w:type="dxa"/>
          </w:tcPr>
          <w:p w:rsidR="00A74670" w:rsidRPr="003A79BC" w:rsidRDefault="00A74670" w:rsidP="00AE4BCA">
            <w:pPr>
              <w:snapToGrid w:val="0"/>
              <w:spacing w:beforeLines="50" w:line="360" w:lineRule="auto"/>
              <w:rPr>
                <w:rFonts w:asciiTheme="minorEastAsia" w:eastAsiaTheme="minorEastAsia" w:hAnsiTheme="minorEastAsia"/>
                <w:color w:val="000000"/>
                <w:sz w:val="21"/>
                <w:szCs w:val="21"/>
              </w:rPr>
            </w:pPr>
          </w:p>
        </w:tc>
        <w:tc>
          <w:tcPr>
            <w:tcW w:w="1173" w:type="dxa"/>
          </w:tcPr>
          <w:p w:rsidR="00A74670" w:rsidRPr="003A79BC" w:rsidRDefault="00A74670" w:rsidP="00AE4BCA">
            <w:pPr>
              <w:snapToGrid w:val="0"/>
              <w:spacing w:beforeLines="50" w:line="360" w:lineRule="auto"/>
              <w:jc w:val="center"/>
              <w:rPr>
                <w:rFonts w:asciiTheme="minorEastAsia" w:eastAsiaTheme="minorEastAsia" w:hAnsiTheme="minorEastAsia"/>
                <w:color w:val="000000"/>
                <w:sz w:val="21"/>
                <w:szCs w:val="21"/>
              </w:rPr>
            </w:pPr>
          </w:p>
        </w:tc>
        <w:tc>
          <w:tcPr>
            <w:tcW w:w="2842" w:type="dxa"/>
          </w:tcPr>
          <w:p w:rsidR="00A74670" w:rsidRPr="003A79BC" w:rsidRDefault="00A74670" w:rsidP="00AE4BCA">
            <w:pPr>
              <w:snapToGrid w:val="0"/>
              <w:spacing w:beforeLines="50" w:line="360" w:lineRule="auto"/>
              <w:rPr>
                <w:rFonts w:asciiTheme="minorEastAsia" w:eastAsiaTheme="minorEastAsia" w:hAnsiTheme="minorEastAsia"/>
                <w:color w:val="000000"/>
                <w:sz w:val="21"/>
                <w:szCs w:val="21"/>
              </w:rPr>
            </w:pPr>
          </w:p>
        </w:tc>
      </w:tr>
      <w:tr w:rsidR="00A74670" w:rsidRPr="003A79BC" w:rsidTr="004C1C74">
        <w:trPr>
          <w:trHeight w:val="397"/>
        </w:trPr>
        <w:tc>
          <w:tcPr>
            <w:tcW w:w="519" w:type="dxa"/>
          </w:tcPr>
          <w:p w:rsidR="00A74670" w:rsidRPr="003A79BC" w:rsidRDefault="00A74670" w:rsidP="00AE4BCA">
            <w:pPr>
              <w:snapToGrid w:val="0"/>
              <w:spacing w:beforeLines="50" w:line="360" w:lineRule="auto"/>
              <w:jc w:val="center"/>
              <w:rPr>
                <w:rFonts w:asciiTheme="minorEastAsia" w:eastAsiaTheme="minorEastAsia" w:hAnsiTheme="minorEastAsia"/>
                <w:color w:val="000000"/>
                <w:sz w:val="21"/>
                <w:szCs w:val="21"/>
              </w:rPr>
            </w:pPr>
          </w:p>
        </w:tc>
        <w:tc>
          <w:tcPr>
            <w:tcW w:w="854" w:type="dxa"/>
          </w:tcPr>
          <w:p w:rsidR="00A74670" w:rsidRPr="003A79BC" w:rsidRDefault="00A74670" w:rsidP="00AE4BCA">
            <w:pPr>
              <w:snapToGrid w:val="0"/>
              <w:spacing w:beforeLines="50" w:line="360" w:lineRule="auto"/>
              <w:jc w:val="center"/>
              <w:rPr>
                <w:rFonts w:asciiTheme="minorEastAsia" w:eastAsiaTheme="minorEastAsia" w:hAnsiTheme="minorEastAsia"/>
                <w:color w:val="000000"/>
                <w:sz w:val="21"/>
                <w:szCs w:val="21"/>
              </w:rPr>
            </w:pPr>
          </w:p>
        </w:tc>
        <w:tc>
          <w:tcPr>
            <w:tcW w:w="3456" w:type="dxa"/>
          </w:tcPr>
          <w:p w:rsidR="00A74670" w:rsidRPr="003A79BC" w:rsidRDefault="00A74670" w:rsidP="00AE4BCA">
            <w:pPr>
              <w:snapToGrid w:val="0"/>
              <w:spacing w:beforeLines="50" w:line="360" w:lineRule="auto"/>
              <w:rPr>
                <w:rFonts w:asciiTheme="minorEastAsia" w:eastAsiaTheme="minorEastAsia" w:hAnsiTheme="minorEastAsia"/>
                <w:color w:val="000000"/>
                <w:sz w:val="21"/>
                <w:szCs w:val="21"/>
              </w:rPr>
            </w:pPr>
          </w:p>
        </w:tc>
        <w:tc>
          <w:tcPr>
            <w:tcW w:w="1173" w:type="dxa"/>
          </w:tcPr>
          <w:p w:rsidR="00A74670" w:rsidRPr="003A79BC" w:rsidRDefault="00A74670" w:rsidP="00AE4BCA">
            <w:pPr>
              <w:snapToGrid w:val="0"/>
              <w:spacing w:beforeLines="50" w:line="360" w:lineRule="auto"/>
              <w:jc w:val="center"/>
              <w:rPr>
                <w:rFonts w:asciiTheme="minorEastAsia" w:eastAsiaTheme="minorEastAsia" w:hAnsiTheme="minorEastAsia"/>
                <w:color w:val="000000"/>
                <w:sz w:val="21"/>
                <w:szCs w:val="21"/>
              </w:rPr>
            </w:pPr>
          </w:p>
        </w:tc>
        <w:tc>
          <w:tcPr>
            <w:tcW w:w="2842" w:type="dxa"/>
          </w:tcPr>
          <w:p w:rsidR="00A74670" w:rsidRPr="003A79BC" w:rsidRDefault="00A74670" w:rsidP="00AE4BCA">
            <w:pPr>
              <w:snapToGrid w:val="0"/>
              <w:spacing w:beforeLines="50" w:line="360" w:lineRule="auto"/>
              <w:rPr>
                <w:rFonts w:asciiTheme="minorEastAsia" w:eastAsiaTheme="minorEastAsia" w:hAnsiTheme="minorEastAsia"/>
                <w:color w:val="000000"/>
                <w:sz w:val="21"/>
                <w:szCs w:val="21"/>
              </w:rPr>
            </w:pPr>
          </w:p>
        </w:tc>
      </w:tr>
    </w:tbl>
    <w:p w:rsidR="007F4A5D" w:rsidRDefault="007F4A5D" w:rsidP="007F4A5D">
      <w:pPr>
        <w:widowControl/>
        <w:adjustRightInd/>
        <w:spacing w:line="240" w:lineRule="auto"/>
        <w:textAlignment w:val="auto"/>
        <w:rPr>
          <w:rFonts w:asciiTheme="minorEastAsia" w:eastAsiaTheme="minorEastAsia" w:hAnsiTheme="minorEastAsia"/>
          <w:bCs/>
          <w:kern w:val="2"/>
          <w:szCs w:val="28"/>
        </w:rPr>
      </w:pPr>
    </w:p>
    <w:p w:rsidR="00584CE2" w:rsidRPr="00584CE2" w:rsidRDefault="00584CE2" w:rsidP="00584CE2"/>
    <w:sectPr w:rsidR="00584CE2" w:rsidRPr="00584CE2" w:rsidSect="007E7343">
      <w:headerReference w:type="default" r:id="rId9"/>
      <w:footerReference w:type="even" r:id="rId10"/>
      <w:footerReference w:type="default" r:id="rId11"/>
      <w:pgSz w:w="11907" w:h="16840" w:code="9"/>
      <w:pgMar w:top="1701" w:right="1474" w:bottom="1418" w:left="1418" w:header="720" w:footer="720" w:gutter="0"/>
      <w:pgNumType w:start="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7D52" w:rsidRDefault="00027D52">
      <w:r>
        <w:separator/>
      </w:r>
    </w:p>
  </w:endnote>
  <w:endnote w:type="continuationSeparator" w:id="0">
    <w:p w:rsidR="00027D52" w:rsidRDefault="00027D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仿宋体">
    <w:altName w:val="宋体"/>
    <w:charset w:val="86"/>
    <w:family w:val="roman"/>
    <w:pitch w:val="variable"/>
    <w:sig w:usb0="00000001" w:usb1="080E0000" w:usb2="00000010" w:usb3="00000000" w:csb0="0004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03A" w:rsidRDefault="00B76FD8">
    <w:pPr>
      <w:pStyle w:val="a9"/>
      <w:framePr w:wrap="around" w:vAnchor="text" w:hAnchor="margin" w:xAlign="center" w:y="1"/>
      <w:rPr>
        <w:rStyle w:val="aa"/>
      </w:rPr>
    </w:pPr>
    <w:r>
      <w:rPr>
        <w:rStyle w:val="aa"/>
      </w:rPr>
      <w:fldChar w:fldCharType="begin"/>
    </w:r>
    <w:r w:rsidR="0044703A">
      <w:rPr>
        <w:rStyle w:val="aa"/>
      </w:rPr>
      <w:instrText xml:space="preserve">PAGE  </w:instrText>
    </w:r>
    <w:r>
      <w:rPr>
        <w:rStyle w:val="aa"/>
      </w:rPr>
      <w:fldChar w:fldCharType="end"/>
    </w:r>
  </w:p>
  <w:p w:rsidR="0044703A" w:rsidRDefault="0044703A">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03A" w:rsidRDefault="0044703A" w:rsidP="00335F7E">
    <w:pPr>
      <w:pStyle w:val="a9"/>
      <w:framePr w:wrap="around" w:vAnchor="text" w:hAnchor="margin" w:xAlign="center" w:y="1"/>
      <w:rPr>
        <w:rStyle w:val="aa"/>
      </w:rPr>
    </w:pPr>
    <w:r>
      <w:rPr>
        <w:rStyle w:val="aa"/>
        <w:rFonts w:hint="eastAsia"/>
        <w:szCs w:val="21"/>
      </w:rPr>
      <w:t>第</w:t>
    </w:r>
    <w:r>
      <w:rPr>
        <w:rStyle w:val="aa"/>
        <w:rFonts w:hint="eastAsia"/>
        <w:szCs w:val="21"/>
      </w:rPr>
      <w:t xml:space="preserve"> </w:t>
    </w:r>
    <w:r w:rsidR="00B76FD8">
      <w:rPr>
        <w:rStyle w:val="aa"/>
        <w:szCs w:val="21"/>
      </w:rPr>
      <w:fldChar w:fldCharType="begin"/>
    </w:r>
    <w:r>
      <w:rPr>
        <w:rStyle w:val="aa"/>
        <w:szCs w:val="21"/>
      </w:rPr>
      <w:instrText xml:space="preserve"> PAGE </w:instrText>
    </w:r>
    <w:r w:rsidR="00B76FD8">
      <w:rPr>
        <w:rStyle w:val="aa"/>
        <w:szCs w:val="21"/>
      </w:rPr>
      <w:fldChar w:fldCharType="separate"/>
    </w:r>
    <w:r w:rsidR="00AE4BCA">
      <w:rPr>
        <w:rStyle w:val="aa"/>
        <w:noProof/>
        <w:szCs w:val="21"/>
      </w:rPr>
      <w:t>13</w:t>
    </w:r>
    <w:r w:rsidR="00B76FD8">
      <w:rPr>
        <w:rStyle w:val="aa"/>
        <w:szCs w:val="21"/>
      </w:rPr>
      <w:fldChar w:fldCharType="end"/>
    </w:r>
    <w:r>
      <w:rPr>
        <w:rStyle w:val="aa"/>
        <w:rFonts w:hint="eastAsia"/>
        <w:szCs w:val="21"/>
      </w:rPr>
      <w:t xml:space="preserve"> </w:t>
    </w:r>
    <w:r>
      <w:rPr>
        <w:rStyle w:val="aa"/>
        <w:rFonts w:hint="eastAsia"/>
        <w:szCs w:val="21"/>
      </w:rPr>
      <w:t>页</w:t>
    </w:r>
    <w:r>
      <w:rPr>
        <w:rStyle w:val="aa"/>
        <w:rFonts w:hint="eastAsia"/>
        <w:szCs w:val="21"/>
      </w:rPr>
      <w:t xml:space="preserve"> </w:t>
    </w:r>
    <w:r>
      <w:rPr>
        <w:rStyle w:val="aa"/>
        <w:rFonts w:hint="eastAsia"/>
        <w:szCs w:val="21"/>
      </w:rPr>
      <w:t>共</w:t>
    </w:r>
    <w:r>
      <w:rPr>
        <w:rStyle w:val="aa"/>
        <w:rFonts w:hint="eastAsia"/>
        <w:szCs w:val="21"/>
      </w:rPr>
      <w:t xml:space="preserve"> 14</w:t>
    </w:r>
    <w:r>
      <w:rPr>
        <w:rStyle w:val="aa"/>
        <w:rFonts w:hint="eastAsia"/>
        <w:szCs w:val="21"/>
      </w:rPr>
      <w:t>页</w:t>
    </w:r>
  </w:p>
  <w:p w:rsidR="0044703A" w:rsidRDefault="0044703A">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7D52" w:rsidRDefault="00027D52">
      <w:r>
        <w:separator/>
      </w:r>
    </w:p>
  </w:footnote>
  <w:footnote w:type="continuationSeparator" w:id="0">
    <w:p w:rsidR="00027D52" w:rsidRDefault="00027D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03A" w:rsidRDefault="0044703A">
    <w:pPr>
      <w:pStyle w:val="ab"/>
      <w:jc w:val="left"/>
    </w:pPr>
    <w:r w:rsidRPr="009B6964">
      <w:rPr>
        <w:rFonts w:ascii="宋体" w:hAnsi="宋体" w:hint="eastAsia"/>
      </w:rPr>
      <w:t>贵州</w:t>
    </w:r>
    <w:r>
      <w:rPr>
        <w:rFonts w:ascii="宋体" w:hAnsi="宋体" w:hint="eastAsia"/>
      </w:rPr>
      <w:t>粤黔电力有限责任公司</w:t>
    </w:r>
    <w:r w:rsidRPr="009B6964">
      <w:rPr>
        <w:rFonts w:ascii="宋体" w:hAnsi="宋体" w:hint="eastAsia"/>
      </w:rPr>
      <w:t>4x600MW</w:t>
    </w:r>
    <w:r>
      <w:rPr>
        <w:rFonts w:hint="eastAsia"/>
      </w:rPr>
      <w:t>机组</w:t>
    </w:r>
    <w:r>
      <w:rPr>
        <w:rFonts w:hint="eastAsia"/>
      </w:rPr>
      <w:t xml:space="preserve">                                   </w:t>
    </w:r>
    <w:r w:rsidRPr="003071E7">
      <w:rPr>
        <w:rFonts w:ascii="仿宋_GB2312" w:eastAsia="仿宋_GB2312" w:hAnsi="宋体" w:hint="eastAsia"/>
        <w:bCs/>
      </w:rPr>
      <w:t>循环水处理药剂</w:t>
    </w:r>
    <w:r>
      <w:rPr>
        <w:rFonts w:hint="eastAsia"/>
      </w:rPr>
      <w:t>采购技术规范书</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A644FEA"/>
    <w:lvl w:ilvl="0">
      <w:start w:val="1"/>
      <w:numFmt w:val="decimal"/>
      <w:lvlText w:val="%1."/>
      <w:lvlJc w:val="left"/>
      <w:pPr>
        <w:tabs>
          <w:tab w:val="num" w:pos="2040"/>
        </w:tabs>
        <w:ind w:left="2040" w:hanging="360"/>
      </w:pPr>
    </w:lvl>
  </w:abstractNum>
  <w:abstractNum w:abstractNumId="1">
    <w:nsid w:val="0000000B"/>
    <w:multiLevelType w:val="singleLevel"/>
    <w:tmpl w:val="0000000B"/>
    <w:lvl w:ilvl="0">
      <w:start w:val="1"/>
      <w:numFmt w:val="decimal"/>
      <w:suff w:val="nothing"/>
      <w:lvlText w:val="%1、"/>
      <w:lvlJc w:val="left"/>
    </w:lvl>
  </w:abstractNum>
  <w:abstractNum w:abstractNumId="2">
    <w:nsid w:val="0CFF4804"/>
    <w:multiLevelType w:val="hybridMultilevel"/>
    <w:tmpl w:val="F120EFEA"/>
    <w:lvl w:ilvl="0" w:tplc="0409000F">
      <w:start w:val="1"/>
      <w:numFmt w:val="decimal"/>
      <w:lvlText w:val="%1."/>
      <w:lvlJc w:val="left"/>
      <w:pPr>
        <w:tabs>
          <w:tab w:val="num" w:pos="900"/>
        </w:tabs>
        <w:ind w:left="900" w:hanging="420"/>
      </w:pPr>
    </w:lvl>
    <w:lvl w:ilvl="1" w:tplc="04090019">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3">
    <w:nsid w:val="127E1671"/>
    <w:multiLevelType w:val="hybridMultilevel"/>
    <w:tmpl w:val="F98E5D1C"/>
    <w:lvl w:ilvl="0" w:tplc="0409000F">
      <w:start w:val="1"/>
      <w:numFmt w:val="decimal"/>
      <w:lvlText w:val="%1."/>
      <w:lvlJc w:val="left"/>
      <w:pPr>
        <w:tabs>
          <w:tab w:val="num" w:pos="900"/>
        </w:tabs>
        <w:ind w:left="900" w:hanging="420"/>
      </w:pPr>
    </w:lvl>
    <w:lvl w:ilvl="1" w:tplc="82209E62">
      <w:start w:val="1"/>
      <w:numFmt w:val="decimal"/>
      <w:lvlText w:val="%2、"/>
      <w:lvlJc w:val="left"/>
      <w:pPr>
        <w:tabs>
          <w:tab w:val="num" w:pos="1260"/>
        </w:tabs>
        <w:ind w:left="1260" w:hanging="360"/>
      </w:pPr>
      <w:rPr>
        <w:rFonts w:hint="eastAsia"/>
      </w:r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4">
    <w:nsid w:val="12D93A1A"/>
    <w:multiLevelType w:val="hybridMultilevel"/>
    <w:tmpl w:val="5F6C0C14"/>
    <w:lvl w:ilvl="0" w:tplc="0409000F">
      <w:start w:val="1"/>
      <w:numFmt w:val="decimal"/>
      <w:lvlText w:val="%1."/>
      <w:lvlJc w:val="left"/>
      <w:pPr>
        <w:tabs>
          <w:tab w:val="num" w:pos="900"/>
        </w:tabs>
        <w:ind w:left="900" w:hanging="420"/>
      </w:pPr>
    </w:lvl>
    <w:lvl w:ilvl="1" w:tplc="04090019">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5">
    <w:nsid w:val="14A22E27"/>
    <w:multiLevelType w:val="hybridMultilevel"/>
    <w:tmpl w:val="82D21FCE"/>
    <w:lvl w:ilvl="0" w:tplc="0409000F">
      <w:start w:val="1"/>
      <w:numFmt w:val="decimal"/>
      <w:lvlText w:val="%1."/>
      <w:lvlJc w:val="left"/>
      <w:pPr>
        <w:tabs>
          <w:tab w:val="num" w:pos="900"/>
        </w:tabs>
        <w:ind w:left="900" w:hanging="420"/>
      </w:p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6">
    <w:nsid w:val="184848AF"/>
    <w:multiLevelType w:val="multilevel"/>
    <w:tmpl w:val="AD1C9A58"/>
    <w:lvl w:ilvl="0">
      <w:start w:val="1"/>
      <w:numFmt w:val="decimal"/>
      <w:pStyle w:val="5"/>
      <w:lvlText w:val="%1"/>
      <w:lvlJc w:val="left"/>
      <w:pPr>
        <w:tabs>
          <w:tab w:val="num" w:pos="425"/>
        </w:tabs>
        <w:ind w:left="425" w:hanging="425"/>
      </w:pPr>
      <w:rPr>
        <w:rFonts w:hint="eastAsia"/>
      </w:rPr>
    </w:lvl>
    <w:lvl w:ilvl="1">
      <w:start w:val="6"/>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
    <w:nsid w:val="196C6D96"/>
    <w:multiLevelType w:val="hybridMultilevel"/>
    <w:tmpl w:val="1354C220"/>
    <w:lvl w:ilvl="0" w:tplc="59BC0000">
      <w:start w:val="1"/>
      <w:numFmt w:val="decimal"/>
      <w:lvlText w:val="%1、"/>
      <w:lvlJc w:val="left"/>
      <w:pPr>
        <w:tabs>
          <w:tab w:val="num" w:pos="472"/>
        </w:tabs>
        <w:ind w:left="472" w:hanging="360"/>
      </w:pPr>
      <w:rPr>
        <w:rFonts w:hint="eastAsia"/>
      </w:rPr>
    </w:lvl>
    <w:lvl w:ilvl="1" w:tplc="0045001A" w:tentative="1">
      <w:start w:val="1"/>
      <w:numFmt w:val="lowerLetter"/>
      <w:lvlText w:val="%2)"/>
      <w:lvlJc w:val="left"/>
      <w:pPr>
        <w:tabs>
          <w:tab w:val="num" w:pos="952"/>
        </w:tabs>
        <w:ind w:left="952" w:hanging="420"/>
      </w:pPr>
    </w:lvl>
    <w:lvl w:ilvl="2" w:tplc="00000019" w:tentative="1">
      <w:start w:val="1"/>
      <w:numFmt w:val="lowerRoman"/>
      <w:lvlText w:val="%3."/>
      <w:lvlJc w:val="right"/>
      <w:pPr>
        <w:tabs>
          <w:tab w:val="num" w:pos="1372"/>
        </w:tabs>
        <w:ind w:left="1372" w:hanging="420"/>
      </w:pPr>
    </w:lvl>
    <w:lvl w:ilvl="3" w:tplc="00040009" w:tentative="1">
      <w:start w:val="1"/>
      <w:numFmt w:val="decimal"/>
      <w:pStyle w:val="a"/>
      <w:lvlText w:val="%4."/>
      <w:lvlJc w:val="left"/>
      <w:pPr>
        <w:tabs>
          <w:tab w:val="num" w:pos="1792"/>
        </w:tabs>
        <w:ind w:left="1792" w:hanging="420"/>
      </w:pPr>
    </w:lvl>
    <w:lvl w:ilvl="4" w:tplc="0000001B" w:tentative="1">
      <w:start w:val="1"/>
      <w:numFmt w:val="lowerLetter"/>
      <w:lvlText w:val="%5)"/>
      <w:lvlJc w:val="left"/>
      <w:pPr>
        <w:tabs>
          <w:tab w:val="num" w:pos="2212"/>
        </w:tabs>
        <w:ind w:left="2212" w:hanging="420"/>
      </w:pPr>
    </w:lvl>
    <w:lvl w:ilvl="5" w:tplc="00040009" w:tentative="1">
      <w:start w:val="1"/>
      <w:numFmt w:val="lowerRoman"/>
      <w:lvlText w:val="%6."/>
      <w:lvlJc w:val="right"/>
      <w:pPr>
        <w:tabs>
          <w:tab w:val="num" w:pos="2632"/>
        </w:tabs>
        <w:ind w:left="2632" w:hanging="420"/>
      </w:pPr>
    </w:lvl>
    <w:lvl w:ilvl="6" w:tplc="0000000F" w:tentative="1">
      <w:start w:val="1"/>
      <w:numFmt w:val="decimal"/>
      <w:lvlText w:val="%7."/>
      <w:lvlJc w:val="left"/>
      <w:pPr>
        <w:tabs>
          <w:tab w:val="num" w:pos="3052"/>
        </w:tabs>
        <w:ind w:left="3052" w:hanging="420"/>
      </w:pPr>
    </w:lvl>
    <w:lvl w:ilvl="7" w:tplc="00040009" w:tentative="1">
      <w:start w:val="1"/>
      <w:numFmt w:val="lowerLetter"/>
      <w:lvlText w:val="%8)"/>
      <w:lvlJc w:val="left"/>
      <w:pPr>
        <w:tabs>
          <w:tab w:val="num" w:pos="3472"/>
        </w:tabs>
        <w:ind w:left="3472" w:hanging="420"/>
      </w:pPr>
    </w:lvl>
    <w:lvl w:ilvl="8" w:tplc="16640019" w:tentative="1">
      <w:start w:val="1"/>
      <w:numFmt w:val="lowerRoman"/>
      <w:lvlText w:val="%9."/>
      <w:lvlJc w:val="right"/>
      <w:pPr>
        <w:tabs>
          <w:tab w:val="num" w:pos="3892"/>
        </w:tabs>
        <w:ind w:left="3892" w:hanging="420"/>
      </w:pPr>
    </w:lvl>
  </w:abstractNum>
  <w:abstractNum w:abstractNumId="8">
    <w:nsid w:val="19CF5EC7"/>
    <w:multiLevelType w:val="hybridMultilevel"/>
    <w:tmpl w:val="67DCD980"/>
    <w:lvl w:ilvl="0" w:tplc="0409000F">
      <w:start w:val="1"/>
      <w:numFmt w:val="decimal"/>
      <w:lvlText w:val="%1."/>
      <w:lvlJc w:val="left"/>
      <w:pPr>
        <w:tabs>
          <w:tab w:val="num" w:pos="900"/>
        </w:tabs>
        <w:ind w:left="900" w:hanging="420"/>
      </w:p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9">
    <w:nsid w:val="1C023437"/>
    <w:multiLevelType w:val="hybridMultilevel"/>
    <w:tmpl w:val="AE6CD6A2"/>
    <w:lvl w:ilvl="0" w:tplc="2B44298C">
      <w:start w:val="1"/>
      <w:numFmt w:val="japaneseCounting"/>
      <w:lvlText w:val="%1、"/>
      <w:lvlJc w:val="left"/>
      <w:pPr>
        <w:tabs>
          <w:tab w:val="num" w:pos="420"/>
        </w:tabs>
        <w:ind w:left="420" w:hanging="420"/>
      </w:pPr>
      <w:rPr>
        <w:rFonts w:hint="default"/>
      </w:rPr>
    </w:lvl>
    <w:lvl w:ilvl="1" w:tplc="AA38B6FE">
      <w:start w:val="1"/>
      <w:numFmt w:val="decimalEnclosedCircle"/>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1C04026A"/>
    <w:multiLevelType w:val="hybridMultilevel"/>
    <w:tmpl w:val="996074B2"/>
    <w:lvl w:ilvl="0" w:tplc="0409000F">
      <w:start w:val="1"/>
      <w:numFmt w:val="decimal"/>
      <w:lvlText w:val="%1."/>
      <w:lvlJc w:val="left"/>
      <w:pPr>
        <w:tabs>
          <w:tab w:val="num" w:pos="900"/>
        </w:tabs>
        <w:ind w:left="900" w:hanging="420"/>
      </w:p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1">
    <w:nsid w:val="1C8F4097"/>
    <w:multiLevelType w:val="hybridMultilevel"/>
    <w:tmpl w:val="B57ABCA2"/>
    <w:lvl w:ilvl="0" w:tplc="1854BB3E">
      <w:start w:val="1"/>
      <w:numFmt w:val="decimal"/>
      <w:lvlText w:val="%1、"/>
      <w:lvlJc w:val="left"/>
      <w:pPr>
        <w:tabs>
          <w:tab w:val="num" w:pos="360"/>
        </w:tabs>
        <w:ind w:left="360" w:hanging="360"/>
      </w:pPr>
      <w:rPr>
        <w:rFonts w:ascii="宋体" w:hAnsi="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1E6C47E9"/>
    <w:multiLevelType w:val="hybridMultilevel"/>
    <w:tmpl w:val="B504C87A"/>
    <w:lvl w:ilvl="0" w:tplc="3E8626BE">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EC1101B"/>
    <w:multiLevelType w:val="hybridMultilevel"/>
    <w:tmpl w:val="56B83278"/>
    <w:lvl w:ilvl="0" w:tplc="00380000">
      <w:start w:val="1"/>
      <w:numFmt w:val="decimal"/>
      <w:lvlText w:val="%1、"/>
      <w:lvlJc w:val="left"/>
      <w:pPr>
        <w:tabs>
          <w:tab w:val="num" w:pos="360"/>
        </w:tabs>
        <w:ind w:left="360" w:hanging="360"/>
      </w:pPr>
      <w:rPr>
        <w:b w:val="0"/>
      </w:rPr>
    </w:lvl>
    <w:lvl w:ilvl="1" w:tplc="65BD0048">
      <w:start w:val="1"/>
      <w:numFmt w:val="decimal"/>
      <w:lvlText w:val="%2）"/>
      <w:lvlJc w:val="left"/>
      <w:pPr>
        <w:tabs>
          <w:tab w:val="num" w:pos="945"/>
        </w:tabs>
        <w:ind w:left="945" w:hanging="525"/>
      </w:pPr>
      <w:rPr>
        <w:rFonts w:hint="default"/>
        <w:b w:val="0"/>
      </w:rPr>
    </w:lvl>
    <w:lvl w:ilvl="2" w:tplc="25578B3E">
      <w:start w:val="1"/>
      <w:numFmt w:val="lowerRoman"/>
      <w:lvlText w:val="%3."/>
      <w:lvlJc w:val="right"/>
      <w:pPr>
        <w:tabs>
          <w:tab w:val="num" w:pos="1260"/>
        </w:tabs>
        <w:ind w:left="1260" w:hanging="420"/>
      </w:pPr>
    </w:lvl>
    <w:lvl w:ilvl="3" w:tplc="0000001B">
      <w:start w:val="1"/>
      <w:numFmt w:val="decimal"/>
      <w:lvlText w:val="%4."/>
      <w:lvlJc w:val="left"/>
      <w:pPr>
        <w:tabs>
          <w:tab w:val="num" w:pos="1680"/>
        </w:tabs>
        <w:ind w:left="1680" w:hanging="420"/>
      </w:pPr>
    </w:lvl>
    <w:lvl w:ilvl="4" w:tplc="00040009">
      <w:start w:val="1"/>
      <w:numFmt w:val="lowerLetter"/>
      <w:lvlText w:val="%5)"/>
      <w:lvlJc w:val="left"/>
      <w:pPr>
        <w:tabs>
          <w:tab w:val="num" w:pos="2100"/>
        </w:tabs>
        <w:ind w:left="2100" w:hanging="420"/>
      </w:pPr>
    </w:lvl>
    <w:lvl w:ilvl="5" w:tplc="0000000F">
      <w:start w:val="1"/>
      <w:numFmt w:val="lowerRoman"/>
      <w:lvlText w:val="%6."/>
      <w:lvlJc w:val="right"/>
      <w:pPr>
        <w:tabs>
          <w:tab w:val="num" w:pos="2520"/>
        </w:tabs>
        <w:ind w:left="2520" w:hanging="420"/>
      </w:pPr>
    </w:lvl>
    <w:lvl w:ilvl="6" w:tplc="00040009" w:tentative="1">
      <w:start w:val="1"/>
      <w:numFmt w:val="decimal"/>
      <w:lvlText w:val="%7."/>
      <w:lvlJc w:val="left"/>
      <w:pPr>
        <w:tabs>
          <w:tab w:val="num" w:pos="2940"/>
        </w:tabs>
        <w:ind w:left="2940" w:hanging="420"/>
      </w:pPr>
    </w:lvl>
    <w:lvl w:ilvl="7" w:tplc="DB480019" w:tentative="1">
      <w:start w:val="1"/>
      <w:numFmt w:val="lowerLetter"/>
      <w:lvlText w:val="%8)"/>
      <w:lvlJc w:val="left"/>
      <w:pPr>
        <w:tabs>
          <w:tab w:val="num" w:pos="3360"/>
        </w:tabs>
        <w:ind w:left="3360" w:hanging="420"/>
      </w:pPr>
    </w:lvl>
    <w:lvl w:ilvl="8" w:tplc="16640F5C" w:tentative="1">
      <w:start w:val="1"/>
      <w:numFmt w:val="lowerRoman"/>
      <w:lvlText w:val="%9."/>
      <w:lvlJc w:val="right"/>
      <w:pPr>
        <w:tabs>
          <w:tab w:val="num" w:pos="3780"/>
        </w:tabs>
        <w:ind w:left="3780" w:hanging="420"/>
      </w:pPr>
    </w:lvl>
  </w:abstractNum>
  <w:abstractNum w:abstractNumId="14">
    <w:nsid w:val="23815592"/>
    <w:multiLevelType w:val="hybridMultilevel"/>
    <w:tmpl w:val="4B742066"/>
    <w:lvl w:ilvl="0" w:tplc="9A270000">
      <w:start w:val="1"/>
      <w:numFmt w:val="decimal"/>
      <w:lvlText w:val="%1）"/>
      <w:lvlJc w:val="left"/>
      <w:pPr>
        <w:tabs>
          <w:tab w:val="num" w:pos="360"/>
        </w:tabs>
        <w:ind w:left="360" w:hanging="360"/>
      </w:pPr>
      <w:rPr>
        <w:rFonts w:hint="default"/>
      </w:rPr>
    </w:lvl>
    <w:lvl w:ilvl="1" w:tplc="0019E110" w:tentative="1">
      <w:start w:val="1"/>
      <w:numFmt w:val="lowerLetter"/>
      <w:lvlText w:val="%2)"/>
      <w:lvlJc w:val="left"/>
      <w:pPr>
        <w:tabs>
          <w:tab w:val="num" w:pos="840"/>
        </w:tabs>
        <w:ind w:left="840" w:hanging="420"/>
      </w:pPr>
    </w:lvl>
    <w:lvl w:ilvl="2" w:tplc="00090000" w:tentative="1">
      <w:start w:val="1"/>
      <w:numFmt w:val="lowerRoman"/>
      <w:lvlText w:val="%3."/>
      <w:lvlJc w:val="right"/>
      <w:pPr>
        <w:tabs>
          <w:tab w:val="num" w:pos="1260"/>
        </w:tabs>
        <w:ind w:left="1260" w:hanging="420"/>
      </w:pPr>
    </w:lvl>
    <w:lvl w:ilvl="3" w:tplc="001B0004" w:tentative="1">
      <w:start w:val="1"/>
      <w:numFmt w:val="decimal"/>
      <w:lvlText w:val="%4."/>
      <w:lvlJc w:val="left"/>
      <w:pPr>
        <w:tabs>
          <w:tab w:val="num" w:pos="1680"/>
        </w:tabs>
        <w:ind w:left="1680" w:hanging="420"/>
      </w:pPr>
    </w:lvl>
    <w:lvl w:ilvl="4" w:tplc="00090000" w:tentative="1">
      <w:start w:val="1"/>
      <w:numFmt w:val="lowerLetter"/>
      <w:lvlText w:val="%5)"/>
      <w:lvlJc w:val="left"/>
      <w:pPr>
        <w:tabs>
          <w:tab w:val="num" w:pos="2100"/>
        </w:tabs>
        <w:ind w:left="2100" w:hanging="420"/>
      </w:pPr>
    </w:lvl>
    <w:lvl w:ilvl="5" w:tplc="000F0004" w:tentative="1">
      <w:start w:val="1"/>
      <w:numFmt w:val="lowerRoman"/>
      <w:lvlText w:val="%6."/>
      <w:lvlJc w:val="right"/>
      <w:pPr>
        <w:tabs>
          <w:tab w:val="num" w:pos="2520"/>
        </w:tabs>
        <w:ind w:left="2520" w:hanging="420"/>
      </w:pPr>
    </w:lvl>
    <w:lvl w:ilvl="6" w:tplc="00090000" w:tentative="1">
      <w:start w:val="1"/>
      <w:numFmt w:val="decimal"/>
      <w:lvlText w:val="%7."/>
      <w:lvlJc w:val="left"/>
      <w:pPr>
        <w:tabs>
          <w:tab w:val="num" w:pos="2940"/>
        </w:tabs>
        <w:ind w:left="2940" w:hanging="420"/>
      </w:pPr>
    </w:lvl>
    <w:lvl w:ilvl="7" w:tplc="00190004" w:tentative="1">
      <w:start w:val="1"/>
      <w:numFmt w:val="lowerLetter"/>
      <w:lvlText w:val="%8)"/>
      <w:lvlJc w:val="left"/>
      <w:pPr>
        <w:tabs>
          <w:tab w:val="num" w:pos="3360"/>
        </w:tabs>
        <w:ind w:left="3360" w:hanging="420"/>
      </w:pPr>
    </w:lvl>
    <w:lvl w:ilvl="8" w:tplc="16640F5C" w:tentative="1">
      <w:start w:val="1"/>
      <w:numFmt w:val="lowerRoman"/>
      <w:lvlText w:val="%9."/>
      <w:lvlJc w:val="right"/>
      <w:pPr>
        <w:tabs>
          <w:tab w:val="num" w:pos="3780"/>
        </w:tabs>
        <w:ind w:left="3780" w:hanging="420"/>
      </w:pPr>
    </w:lvl>
  </w:abstractNum>
  <w:abstractNum w:abstractNumId="15">
    <w:nsid w:val="26026685"/>
    <w:multiLevelType w:val="hybridMultilevel"/>
    <w:tmpl w:val="91588062"/>
    <w:lvl w:ilvl="0" w:tplc="0409000F">
      <w:start w:val="1"/>
      <w:numFmt w:val="decimal"/>
      <w:lvlText w:val="%1."/>
      <w:lvlJc w:val="left"/>
      <w:pPr>
        <w:tabs>
          <w:tab w:val="num" w:pos="900"/>
        </w:tabs>
        <w:ind w:left="900" w:hanging="420"/>
      </w:p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6">
    <w:nsid w:val="2C4C2910"/>
    <w:multiLevelType w:val="hybridMultilevel"/>
    <w:tmpl w:val="FD9287C8"/>
    <w:lvl w:ilvl="0" w:tplc="0409000F">
      <w:start w:val="1"/>
      <w:numFmt w:val="decimal"/>
      <w:lvlText w:val="%1."/>
      <w:lvlJc w:val="left"/>
      <w:pPr>
        <w:tabs>
          <w:tab w:val="num" w:pos="900"/>
        </w:tabs>
        <w:ind w:left="900" w:hanging="420"/>
      </w:p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7">
    <w:nsid w:val="31930632"/>
    <w:multiLevelType w:val="hybridMultilevel"/>
    <w:tmpl w:val="86AC1B50"/>
    <w:lvl w:ilvl="0" w:tplc="00000000">
      <w:start w:val="1"/>
      <w:numFmt w:val="decimal"/>
      <w:lvlText w:val="%1）"/>
      <w:lvlJc w:val="left"/>
      <w:pPr>
        <w:tabs>
          <w:tab w:val="num" w:pos="1125"/>
        </w:tabs>
        <w:ind w:left="1125" w:hanging="525"/>
      </w:pPr>
      <w:rPr>
        <w:rFonts w:hint="default"/>
      </w:rPr>
    </w:lvl>
    <w:lvl w:ilvl="1" w:tplc="003E0000">
      <w:start w:val="5"/>
      <w:numFmt w:val="decimal"/>
      <w:lvlText w:val="%2．"/>
      <w:lvlJc w:val="left"/>
      <w:pPr>
        <w:ind w:left="1380" w:hanging="360"/>
      </w:pPr>
      <w:rPr>
        <w:rFonts w:hint="default"/>
      </w:rPr>
    </w:lvl>
    <w:lvl w:ilvl="2" w:tplc="20AC5AAF" w:tentative="1">
      <w:start w:val="1"/>
      <w:numFmt w:val="lowerRoman"/>
      <w:lvlText w:val="%3."/>
      <w:lvlJc w:val="right"/>
      <w:pPr>
        <w:tabs>
          <w:tab w:val="num" w:pos="1860"/>
        </w:tabs>
        <w:ind w:left="1860" w:hanging="420"/>
      </w:pPr>
    </w:lvl>
    <w:lvl w:ilvl="3" w:tplc="0000003F" w:tentative="1">
      <w:start w:val="1"/>
      <w:numFmt w:val="decimal"/>
      <w:lvlText w:val="%4."/>
      <w:lvlJc w:val="left"/>
      <w:pPr>
        <w:tabs>
          <w:tab w:val="num" w:pos="2280"/>
        </w:tabs>
        <w:ind w:left="2280" w:hanging="420"/>
      </w:pPr>
    </w:lvl>
    <w:lvl w:ilvl="4" w:tplc="00090000" w:tentative="1">
      <w:start w:val="1"/>
      <w:numFmt w:val="lowerLetter"/>
      <w:lvlText w:val="%5)"/>
      <w:lvlJc w:val="left"/>
      <w:pPr>
        <w:tabs>
          <w:tab w:val="num" w:pos="2700"/>
        </w:tabs>
        <w:ind w:left="2700" w:hanging="420"/>
      </w:pPr>
    </w:lvl>
    <w:lvl w:ilvl="5" w:tplc="00040000" w:tentative="1">
      <w:start w:val="1"/>
      <w:numFmt w:val="lowerRoman"/>
      <w:lvlText w:val="%6."/>
      <w:lvlJc w:val="right"/>
      <w:pPr>
        <w:tabs>
          <w:tab w:val="num" w:pos="3120"/>
        </w:tabs>
        <w:ind w:left="3120" w:hanging="420"/>
      </w:pPr>
    </w:lvl>
    <w:lvl w:ilvl="6" w:tplc="001B0000" w:tentative="1">
      <w:start w:val="1"/>
      <w:numFmt w:val="decimal"/>
      <w:lvlText w:val="%7."/>
      <w:lvlJc w:val="left"/>
      <w:pPr>
        <w:tabs>
          <w:tab w:val="num" w:pos="3540"/>
        </w:tabs>
        <w:ind w:left="3540" w:hanging="420"/>
      </w:pPr>
    </w:lvl>
    <w:lvl w:ilvl="7" w:tplc="00000000" w:tentative="1">
      <w:start w:val="1"/>
      <w:numFmt w:val="lowerLetter"/>
      <w:lvlText w:val="%8)"/>
      <w:lvlJc w:val="left"/>
      <w:pPr>
        <w:tabs>
          <w:tab w:val="num" w:pos="3960"/>
        </w:tabs>
        <w:ind w:left="3960" w:hanging="420"/>
      </w:pPr>
    </w:lvl>
    <w:lvl w:ilvl="8" w:tplc="16640F5C" w:tentative="1">
      <w:start w:val="1"/>
      <w:numFmt w:val="lowerRoman"/>
      <w:lvlText w:val="%9."/>
      <w:lvlJc w:val="right"/>
      <w:pPr>
        <w:tabs>
          <w:tab w:val="num" w:pos="4380"/>
        </w:tabs>
        <w:ind w:left="4380" w:hanging="420"/>
      </w:pPr>
    </w:lvl>
  </w:abstractNum>
  <w:abstractNum w:abstractNumId="18">
    <w:nsid w:val="42B1316B"/>
    <w:multiLevelType w:val="hybridMultilevel"/>
    <w:tmpl w:val="1A8231F4"/>
    <w:lvl w:ilvl="0" w:tplc="0409000F">
      <w:start w:val="1"/>
      <w:numFmt w:val="decimal"/>
      <w:lvlText w:val="%1."/>
      <w:lvlJc w:val="left"/>
      <w:pPr>
        <w:tabs>
          <w:tab w:val="num" w:pos="900"/>
        </w:tabs>
        <w:ind w:left="900" w:hanging="420"/>
      </w:pPr>
    </w:lvl>
    <w:lvl w:ilvl="1" w:tplc="04090019">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9">
    <w:nsid w:val="45504D70"/>
    <w:multiLevelType w:val="hybridMultilevel"/>
    <w:tmpl w:val="3DB22B4A"/>
    <w:lvl w:ilvl="0" w:tplc="5A14304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4B902101"/>
    <w:multiLevelType w:val="hybridMultilevel"/>
    <w:tmpl w:val="2EC48752"/>
    <w:lvl w:ilvl="0" w:tplc="E734790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D295D4B"/>
    <w:multiLevelType w:val="hybridMultilevel"/>
    <w:tmpl w:val="AB6CED4C"/>
    <w:lvl w:ilvl="0" w:tplc="0409000F">
      <w:start w:val="1"/>
      <w:numFmt w:val="decimal"/>
      <w:lvlText w:val="%1."/>
      <w:lvlJc w:val="left"/>
      <w:pPr>
        <w:tabs>
          <w:tab w:val="num" w:pos="900"/>
        </w:tabs>
        <w:ind w:left="900" w:hanging="420"/>
      </w:pPr>
    </w:lvl>
    <w:lvl w:ilvl="1" w:tplc="04090019">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2">
    <w:nsid w:val="4F7C1A42"/>
    <w:multiLevelType w:val="hybridMultilevel"/>
    <w:tmpl w:val="14F69F68"/>
    <w:lvl w:ilvl="0" w:tplc="0409000F">
      <w:start w:val="1"/>
      <w:numFmt w:val="decimal"/>
      <w:lvlText w:val="%1."/>
      <w:lvlJc w:val="left"/>
      <w:pPr>
        <w:tabs>
          <w:tab w:val="num" w:pos="900"/>
        </w:tabs>
        <w:ind w:left="900" w:hanging="420"/>
      </w:p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3">
    <w:nsid w:val="557C2AF5"/>
    <w:multiLevelType w:val="multilevel"/>
    <w:tmpl w:val="4BD80D90"/>
    <w:lvl w:ilvl="0">
      <w:start w:val="1"/>
      <w:numFmt w:val="none"/>
      <w:pStyle w:val="a0"/>
      <w:suff w:val="nothing"/>
      <w:lvlText w:val="附图%1　"/>
      <w:lvlJc w:val="left"/>
      <w:pPr>
        <w:ind w:left="5040" w:firstLine="0"/>
      </w:pPr>
      <w:rPr>
        <w:rFonts w:ascii="黑体" w:eastAsia="黑体" w:hAnsi="Times New Roman" w:hint="eastAsia"/>
        <w:b w:val="0"/>
        <w:i w:val="0"/>
        <w:sz w:val="21"/>
      </w:rPr>
    </w:lvl>
    <w:lvl w:ilvl="1">
      <w:start w:val="1"/>
      <w:numFmt w:val="decimal"/>
      <w:suff w:val="nothing"/>
      <w:lvlText w:val="%1%2　"/>
      <w:lvlJc w:val="left"/>
      <w:pPr>
        <w:ind w:left="5040" w:firstLine="0"/>
      </w:pPr>
      <w:rPr>
        <w:rFonts w:ascii="Times New Roman" w:eastAsia="黑体" w:hAnsi="Times New Roman" w:hint="default"/>
        <w:b w:val="0"/>
        <w:i w:val="0"/>
        <w:sz w:val="21"/>
      </w:rPr>
    </w:lvl>
    <w:lvl w:ilvl="2">
      <w:start w:val="1"/>
      <w:numFmt w:val="decimal"/>
      <w:suff w:val="nothing"/>
      <w:lvlText w:val="%1%2.%3　"/>
      <w:lvlJc w:val="left"/>
      <w:pPr>
        <w:ind w:left="5040" w:firstLine="0"/>
      </w:pPr>
      <w:rPr>
        <w:rFonts w:ascii="Times New Roman" w:eastAsia="黑体" w:hAnsi="Times New Roman" w:hint="default"/>
        <w:b w:val="0"/>
        <w:i w:val="0"/>
        <w:sz w:val="21"/>
      </w:rPr>
    </w:lvl>
    <w:lvl w:ilvl="3">
      <w:start w:val="1"/>
      <w:numFmt w:val="decimal"/>
      <w:suff w:val="nothing"/>
      <w:lvlText w:val="%1%2.%3.%4　"/>
      <w:lvlJc w:val="left"/>
      <w:pPr>
        <w:ind w:left="5040" w:firstLine="0"/>
      </w:pPr>
      <w:rPr>
        <w:rFonts w:ascii="Times New Roman" w:eastAsia="黑体" w:hAnsi="Times New Roman" w:hint="default"/>
        <w:b w:val="0"/>
        <w:i w:val="0"/>
        <w:sz w:val="21"/>
      </w:rPr>
    </w:lvl>
    <w:lvl w:ilvl="4">
      <w:start w:val="1"/>
      <w:numFmt w:val="decimal"/>
      <w:suff w:val="nothing"/>
      <w:lvlText w:val="%1%2.%3.%4.%5　"/>
      <w:lvlJc w:val="left"/>
      <w:pPr>
        <w:ind w:left="5040" w:firstLine="0"/>
      </w:pPr>
      <w:rPr>
        <w:rFonts w:ascii="Times New Roman" w:eastAsia="黑体" w:hAnsi="Times New Roman" w:hint="default"/>
        <w:b w:val="0"/>
        <w:i w:val="0"/>
        <w:sz w:val="21"/>
      </w:rPr>
    </w:lvl>
    <w:lvl w:ilvl="5">
      <w:start w:val="1"/>
      <w:numFmt w:val="decimal"/>
      <w:suff w:val="nothing"/>
      <w:lvlText w:val="%1%2.%3.%4.%5.%6　"/>
      <w:lvlJc w:val="left"/>
      <w:pPr>
        <w:ind w:left="5040" w:firstLine="0"/>
      </w:pPr>
      <w:rPr>
        <w:rFonts w:ascii="Times New Roman" w:eastAsia="黑体" w:hAnsi="Times New Roman" w:hint="default"/>
        <w:b w:val="0"/>
        <w:i w:val="0"/>
        <w:sz w:val="21"/>
      </w:rPr>
    </w:lvl>
    <w:lvl w:ilvl="6">
      <w:start w:val="1"/>
      <w:numFmt w:val="decimal"/>
      <w:suff w:val="nothing"/>
      <w:lvlText w:val="%1%2.%3.%4.%5.%6.%7　"/>
      <w:lvlJc w:val="left"/>
      <w:pPr>
        <w:ind w:left="5040" w:firstLine="0"/>
      </w:pPr>
      <w:rPr>
        <w:rFonts w:ascii="Times New Roman" w:eastAsia="黑体" w:hAnsi="Times New Roman" w:hint="default"/>
        <w:b w:val="0"/>
        <w:i w:val="0"/>
        <w:sz w:val="21"/>
      </w:rPr>
    </w:lvl>
    <w:lvl w:ilvl="7">
      <w:start w:val="1"/>
      <w:numFmt w:val="decimal"/>
      <w:lvlText w:val="%1.%2.%3.%4.%5.%6.%7.%8"/>
      <w:lvlJc w:val="left"/>
      <w:pPr>
        <w:tabs>
          <w:tab w:val="num" w:pos="9391"/>
        </w:tabs>
        <w:ind w:left="9009" w:hanging="1418"/>
      </w:pPr>
      <w:rPr>
        <w:rFonts w:hint="eastAsia"/>
      </w:rPr>
    </w:lvl>
    <w:lvl w:ilvl="8">
      <w:start w:val="1"/>
      <w:numFmt w:val="decimal"/>
      <w:lvlText w:val="%1.%2.%3.%4.%5.%6.%7.%8.%9"/>
      <w:lvlJc w:val="left"/>
      <w:pPr>
        <w:tabs>
          <w:tab w:val="num" w:pos="9817"/>
        </w:tabs>
        <w:ind w:left="9717" w:hanging="1700"/>
      </w:pPr>
      <w:rPr>
        <w:rFonts w:hint="eastAsia"/>
      </w:rPr>
    </w:lvl>
  </w:abstractNum>
  <w:abstractNum w:abstractNumId="24">
    <w:nsid w:val="55A90CCA"/>
    <w:multiLevelType w:val="hybridMultilevel"/>
    <w:tmpl w:val="9DF8B8EC"/>
    <w:lvl w:ilvl="0" w:tplc="00190000">
      <w:start w:val="1"/>
      <w:numFmt w:val="lowerLetter"/>
      <w:pStyle w:val="4"/>
      <w:lvlText w:val="%1)"/>
      <w:lvlJc w:val="left"/>
      <w:pPr>
        <w:tabs>
          <w:tab w:val="num" w:pos="840"/>
        </w:tabs>
        <w:ind w:left="840" w:hanging="420"/>
      </w:pPr>
      <w:rPr>
        <w:rFonts w:hint="eastAsia"/>
        <w:b w:val="0"/>
        <w:i w:val="0"/>
      </w:rPr>
    </w:lvl>
    <w:lvl w:ilvl="1" w:tplc="00090000">
      <w:start w:val="1"/>
      <w:numFmt w:val="lowerLetter"/>
      <w:lvlText w:val="%2)"/>
      <w:lvlJc w:val="left"/>
      <w:pPr>
        <w:tabs>
          <w:tab w:val="num" w:pos="840"/>
        </w:tabs>
        <w:ind w:left="840" w:hanging="420"/>
      </w:pPr>
      <w:rPr>
        <w:rFonts w:hint="eastAsia"/>
        <w:b w:val="0"/>
        <w:i w:val="0"/>
      </w:rPr>
    </w:lvl>
    <w:lvl w:ilvl="2" w:tplc="00190004">
      <w:start w:val="4"/>
      <w:numFmt w:val="decimal"/>
      <w:lvlText w:val="%3．"/>
      <w:lvlJc w:val="left"/>
      <w:pPr>
        <w:tabs>
          <w:tab w:val="num" w:pos="1200"/>
        </w:tabs>
        <w:ind w:left="1200" w:hanging="360"/>
      </w:pPr>
      <w:rPr>
        <w:rFonts w:hint="default"/>
      </w:rPr>
    </w:lvl>
    <w:lvl w:ilvl="3" w:tplc="00090000" w:tentative="1">
      <w:start w:val="1"/>
      <w:numFmt w:val="bullet"/>
      <w:lvlText w:val=""/>
      <w:lvlJc w:val="left"/>
      <w:pPr>
        <w:tabs>
          <w:tab w:val="num" w:pos="1680"/>
        </w:tabs>
        <w:ind w:left="1680" w:hanging="420"/>
      </w:pPr>
      <w:rPr>
        <w:rFonts w:ascii="Wingdings" w:hAnsi="Wingdings" w:hint="default"/>
      </w:rPr>
    </w:lvl>
    <w:lvl w:ilvl="4" w:tplc="003F0004" w:tentative="1">
      <w:start w:val="1"/>
      <w:numFmt w:val="bullet"/>
      <w:lvlText w:val=""/>
      <w:lvlJc w:val="left"/>
      <w:pPr>
        <w:tabs>
          <w:tab w:val="num" w:pos="2100"/>
        </w:tabs>
        <w:ind w:left="2100" w:hanging="420"/>
      </w:pPr>
      <w:rPr>
        <w:rFonts w:ascii="Wingdings" w:hAnsi="Wingdings" w:hint="default"/>
      </w:rPr>
    </w:lvl>
    <w:lvl w:ilvl="5" w:tplc="000F6E24" w:tentative="1">
      <w:start w:val="1"/>
      <w:numFmt w:val="bullet"/>
      <w:lvlText w:val=""/>
      <w:lvlJc w:val="left"/>
      <w:pPr>
        <w:tabs>
          <w:tab w:val="num" w:pos="2520"/>
        </w:tabs>
        <w:ind w:left="2520" w:hanging="420"/>
      </w:pPr>
      <w:rPr>
        <w:rFonts w:ascii="Wingdings" w:hAnsi="Wingdings" w:hint="default"/>
      </w:rPr>
    </w:lvl>
    <w:lvl w:ilvl="6" w:tplc="00090000" w:tentative="1">
      <w:start w:val="1"/>
      <w:numFmt w:val="bullet"/>
      <w:lvlText w:val=""/>
      <w:lvlJc w:val="left"/>
      <w:pPr>
        <w:tabs>
          <w:tab w:val="num" w:pos="2940"/>
        </w:tabs>
        <w:ind w:left="2940" w:hanging="420"/>
      </w:pPr>
      <w:rPr>
        <w:rFonts w:ascii="Wingdings" w:hAnsi="Wingdings" w:hint="default"/>
      </w:rPr>
    </w:lvl>
    <w:lvl w:ilvl="7" w:tplc="00190004" w:tentative="1">
      <w:start w:val="1"/>
      <w:numFmt w:val="bullet"/>
      <w:lvlText w:val=""/>
      <w:lvlJc w:val="left"/>
      <w:pPr>
        <w:tabs>
          <w:tab w:val="num" w:pos="3360"/>
        </w:tabs>
        <w:ind w:left="3360" w:hanging="420"/>
      </w:pPr>
      <w:rPr>
        <w:rFonts w:ascii="Wingdings" w:hAnsi="Wingdings" w:hint="default"/>
      </w:rPr>
    </w:lvl>
    <w:lvl w:ilvl="8" w:tplc="16640F5C" w:tentative="1">
      <w:start w:val="1"/>
      <w:numFmt w:val="bullet"/>
      <w:lvlText w:val=""/>
      <w:lvlJc w:val="left"/>
      <w:pPr>
        <w:tabs>
          <w:tab w:val="num" w:pos="3780"/>
        </w:tabs>
        <w:ind w:left="3780" w:hanging="420"/>
      </w:pPr>
      <w:rPr>
        <w:rFonts w:ascii="Wingdings" w:hAnsi="Wingdings" w:hint="default"/>
      </w:rPr>
    </w:lvl>
  </w:abstractNum>
  <w:abstractNum w:abstractNumId="25">
    <w:nsid w:val="59C349A6"/>
    <w:multiLevelType w:val="hybridMultilevel"/>
    <w:tmpl w:val="A56CC1CE"/>
    <w:lvl w:ilvl="0" w:tplc="6A250000">
      <w:start w:val="1"/>
      <w:numFmt w:val="bullet"/>
      <w:pStyle w:val="a1"/>
      <w:lvlText w:val=""/>
      <w:lvlJc w:val="left"/>
      <w:pPr>
        <w:tabs>
          <w:tab w:val="num" w:pos="420"/>
        </w:tabs>
        <w:ind w:left="420" w:hanging="420"/>
      </w:pPr>
      <w:rPr>
        <w:rFonts w:ascii="Wingdings" w:hAnsi="Wingdings" w:hint="default"/>
      </w:rPr>
    </w:lvl>
    <w:lvl w:ilvl="1" w:tplc="00720078" w:tentative="1">
      <w:start w:val="1"/>
      <w:numFmt w:val="bullet"/>
      <w:lvlText w:val=""/>
      <w:lvlJc w:val="left"/>
      <w:pPr>
        <w:tabs>
          <w:tab w:val="num" w:pos="840"/>
        </w:tabs>
        <w:ind w:left="840" w:hanging="420"/>
      </w:pPr>
      <w:rPr>
        <w:rFonts w:ascii="Wingdings" w:hAnsi="Wingdings" w:hint="default"/>
      </w:rPr>
    </w:lvl>
    <w:lvl w:ilvl="2" w:tplc="00000019" w:tentative="1">
      <w:start w:val="1"/>
      <w:numFmt w:val="bullet"/>
      <w:lvlText w:val=""/>
      <w:lvlJc w:val="left"/>
      <w:pPr>
        <w:tabs>
          <w:tab w:val="num" w:pos="1260"/>
        </w:tabs>
        <w:ind w:left="1260" w:hanging="420"/>
      </w:pPr>
      <w:rPr>
        <w:rFonts w:ascii="Wingdings" w:hAnsi="Wingdings" w:hint="default"/>
      </w:rPr>
    </w:lvl>
    <w:lvl w:ilvl="3" w:tplc="00040009" w:tentative="1">
      <w:start w:val="1"/>
      <w:numFmt w:val="bullet"/>
      <w:lvlText w:val=""/>
      <w:lvlJc w:val="left"/>
      <w:pPr>
        <w:tabs>
          <w:tab w:val="num" w:pos="1680"/>
        </w:tabs>
        <w:ind w:left="1680" w:hanging="420"/>
      </w:pPr>
      <w:rPr>
        <w:rFonts w:ascii="Wingdings" w:hAnsi="Wingdings" w:hint="default"/>
      </w:rPr>
    </w:lvl>
    <w:lvl w:ilvl="4" w:tplc="0000001B" w:tentative="1">
      <w:start w:val="1"/>
      <w:numFmt w:val="bullet"/>
      <w:lvlText w:val=""/>
      <w:lvlJc w:val="left"/>
      <w:pPr>
        <w:tabs>
          <w:tab w:val="num" w:pos="2100"/>
        </w:tabs>
        <w:ind w:left="2100" w:hanging="420"/>
      </w:pPr>
      <w:rPr>
        <w:rFonts w:ascii="Wingdings" w:hAnsi="Wingdings" w:hint="default"/>
      </w:rPr>
    </w:lvl>
    <w:lvl w:ilvl="5" w:tplc="00040009" w:tentative="1">
      <w:start w:val="1"/>
      <w:numFmt w:val="bullet"/>
      <w:lvlText w:val=""/>
      <w:lvlJc w:val="left"/>
      <w:pPr>
        <w:tabs>
          <w:tab w:val="num" w:pos="2520"/>
        </w:tabs>
        <w:ind w:left="2520" w:hanging="420"/>
      </w:pPr>
      <w:rPr>
        <w:rFonts w:ascii="Wingdings" w:hAnsi="Wingdings" w:hint="default"/>
      </w:rPr>
    </w:lvl>
    <w:lvl w:ilvl="6" w:tplc="0000000F" w:tentative="1">
      <w:start w:val="1"/>
      <w:numFmt w:val="bullet"/>
      <w:lvlText w:val=""/>
      <w:lvlJc w:val="left"/>
      <w:pPr>
        <w:tabs>
          <w:tab w:val="num" w:pos="2940"/>
        </w:tabs>
        <w:ind w:left="2940" w:hanging="420"/>
      </w:pPr>
      <w:rPr>
        <w:rFonts w:ascii="Wingdings" w:hAnsi="Wingdings" w:hint="default"/>
      </w:rPr>
    </w:lvl>
    <w:lvl w:ilvl="7" w:tplc="00040009" w:tentative="1">
      <w:start w:val="1"/>
      <w:numFmt w:val="bullet"/>
      <w:lvlText w:val=""/>
      <w:lvlJc w:val="left"/>
      <w:pPr>
        <w:tabs>
          <w:tab w:val="num" w:pos="3360"/>
        </w:tabs>
        <w:ind w:left="3360" w:hanging="420"/>
      </w:pPr>
      <w:rPr>
        <w:rFonts w:ascii="Wingdings" w:hAnsi="Wingdings" w:hint="default"/>
      </w:rPr>
    </w:lvl>
    <w:lvl w:ilvl="8" w:tplc="16640019" w:tentative="1">
      <w:start w:val="1"/>
      <w:numFmt w:val="bullet"/>
      <w:lvlText w:val=""/>
      <w:lvlJc w:val="left"/>
      <w:pPr>
        <w:tabs>
          <w:tab w:val="num" w:pos="3780"/>
        </w:tabs>
        <w:ind w:left="3780" w:hanging="420"/>
      </w:pPr>
      <w:rPr>
        <w:rFonts w:ascii="Wingdings" w:hAnsi="Wingdings" w:hint="default"/>
      </w:rPr>
    </w:lvl>
  </w:abstractNum>
  <w:abstractNum w:abstractNumId="26">
    <w:nsid w:val="5B25570F"/>
    <w:multiLevelType w:val="hybridMultilevel"/>
    <w:tmpl w:val="F6C44988"/>
    <w:lvl w:ilvl="0" w:tplc="B024F76E">
      <w:start w:val="1"/>
      <w:numFmt w:val="japaneseCounting"/>
      <w:lvlText w:val="%1、"/>
      <w:lvlJc w:val="left"/>
      <w:pPr>
        <w:tabs>
          <w:tab w:val="num" w:pos="420"/>
        </w:tabs>
        <w:ind w:left="420" w:hanging="420"/>
      </w:pPr>
      <w:rPr>
        <w:rFonts w:hint="eastAsia"/>
      </w:rPr>
    </w:lvl>
    <w:lvl w:ilvl="1" w:tplc="61F43C8E">
      <w:start w:val="1"/>
      <w:numFmt w:val="decimal"/>
      <w:lvlText w:val="%2."/>
      <w:lvlJc w:val="left"/>
      <w:pPr>
        <w:tabs>
          <w:tab w:val="num" w:pos="704"/>
        </w:tabs>
        <w:ind w:left="704" w:hanging="420"/>
      </w:pPr>
      <w:rPr>
        <w:rFonts w:hint="eastAsia"/>
      </w:rPr>
    </w:lvl>
    <w:lvl w:ilvl="2" w:tplc="3C444EDE">
      <w:numFmt w:val="bullet"/>
      <w:lvlText w:val="□"/>
      <w:lvlJc w:val="left"/>
      <w:pPr>
        <w:tabs>
          <w:tab w:val="num" w:pos="1407"/>
        </w:tabs>
        <w:ind w:left="1407" w:hanging="567"/>
      </w:pPr>
      <w:rPr>
        <w:rFonts w:ascii="宋体" w:eastAsia="宋体" w:hint="eastAsia"/>
        <w:shadow w:val="0"/>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5D9972D7"/>
    <w:multiLevelType w:val="hybridMultilevel"/>
    <w:tmpl w:val="CEFE6AC0"/>
    <w:lvl w:ilvl="0" w:tplc="26FACD68">
      <w:start w:val="1"/>
      <w:numFmt w:val="decimal"/>
      <w:lvlText w:val="%1."/>
      <w:lvlJc w:val="left"/>
      <w:pPr>
        <w:tabs>
          <w:tab w:val="num" w:pos="420"/>
        </w:tabs>
        <w:ind w:left="420" w:hanging="420"/>
      </w:pPr>
    </w:lvl>
    <w:lvl w:ilvl="1" w:tplc="B5D0941A" w:tentative="1">
      <w:start w:val="1"/>
      <w:numFmt w:val="lowerLetter"/>
      <w:lvlText w:val="%2)"/>
      <w:lvlJc w:val="left"/>
      <w:pPr>
        <w:tabs>
          <w:tab w:val="num" w:pos="840"/>
        </w:tabs>
        <w:ind w:left="840" w:hanging="420"/>
      </w:pPr>
    </w:lvl>
    <w:lvl w:ilvl="2" w:tplc="2668D88A" w:tentative="1">
      <w:start w:val="1"/>
      <w:numFmt w:val="lowerRoman"/>
      <w:lvlText w:val="%3."/>
      <w:lvlJc w:val="right"/>
      <w:pPr>
        <w:tabs>
          <w:tab w:val="num" w:pos="1260"/>
        </w:tabs>
        <w:ind w:left="1260" w:hanging="420"/>
      </w:pPr>
    </w:lvl>
    <w:lvl w:ilvl="3" w:tplc="C0062038" w:tentative="1">
      <w:start w:val="1"/>
      <w:numFmt w:val="decimal"/>
      <w:lvlText w:val="%4."/>
      <w:lvlJc w:val="left"/>
      <w:pPr>
        <w:tabs>
          <w:tab w:val="num" w:pos="1680"/>
        </w:tabs>
        <w:ind w:left="1680" w:hanging="420"/>
      </w:pPr>
    </w:lvl>
    <w:lvl w:ilvl="4" w:tplc="6652D0AC" w:tentative="1">
      <w:start w:val="1"/>
      <w:numFmt w:val="lowerLetter"/>
      <w:pStyle w:val="a2"/>
      <w:lvlText w:val="%5)"/>
      <w:lvlJc w:val="left"/>
      <w:pPr>
        <w:tabs>
          <w:tab w:val="num" w:pos="2100"/>
        </w:tabs>
        <w:ind w:left="2100" w:hanging="420"/>
      </w:pPr>
    </w:lvl>
    <w:lvl w:ilvl="5" w:tplc="DCD0AD90" w:tentative="1">
      <w:start w:val="1"/>
      <w:numFmt w:val="lowerRoman"/>
      <w:pStyle w:val="a3"/>
      <w:lvlText w:val="%6."/>
      <w:lvlJc w:val="right"/>
      <w:pPr>
        <w:tabs>
          <w:tab w:val="num" w:pos="2520"/>
        </w:tabs>
        <w:ind w:left="2520" w:hanging="420"/>
      </w:pPr>
    </w:lvl>
    <w:lvl w:ilvl="6" w:tplc="F69E99A2" w:tentative="1">
      <w:start w:val="1"/>
      <w:numFmt w:val="decimal"/>
      <w:lvlText w:val="%7."/>
      <w:lvlJc w:val="left"/>
      <w:pPr>
        <w:tabs>
          <w:tab w:val="num" w:pos="2940"/>
        </w:tabs>
        <w:ind w:left="2940" w:hanging="420"/>
      </w:pPr>
    </w:lvl>
    <w:lvl w:ilvl="7" w:tplc="742884D4" w:tentative="1">
      <w:start w:val="1"/>
      <w:numFmt w:val="lowerLetter"/>
      <w:lvlText w:val="%8)"/>
      <w:lvlJc w:val="left"/>
      <w:pPr>
        <w:tabs>
          <w:tab w:val="num" w:pos="3360"/>
        </w:tabs>
        <w:ind w:left="3360" w:hanging="420"/>
      </w:pPr>
    </w:lvl>
    <w:lvl w:ilvl="8" w:tplc="30E65B38" w:tentative="1">
      <w:start w:val="1"/>
      <w:numFmt w:val="lowerRoman"/>
      <w:lvlText w:val="%9."/>
      <w:lvlJc w:val="right"/>
      <w:pPr>
        <w:tabs>
          <w:tab w:val="num" w:pos="3780"/>
        </w:tabs>
        <w:ind w:left="3780" w:hanging="420"/>
      </w:pPr>
    </w:lvl>
  </w:abstractNum>
  <w:abstractNum w:abstractNumId="28">
    <w:nsid w:val="5DF67804"/>
    <w:multiLevelType w:val="hybridMultilevel"/>
    <w:tmpl w:val="AB823818"/>
    <w:lvl w:ilvl="0" w:tplc="0409000F">
      <w:start w:val="1"/>
      <w:numFmt w:val="decimal"/>
      <w:lvlText w:val="%1."/>
      <w:lvlJc w:val="left"/>
      <w:pPr>
        <w:tabs>
          <w:tab w:val="num" w:pos="900"/>
        </w:tabs>
        <w:ind w:left="900" w:hanging="420"/>
      </w:pPr>
    </w:lvl>
    <w:lvl w:ilvl="1" w:tplc="3C76DD8C">
      <w:start w:val="1"/>
      <w:numFmt w:val="decimal"/>
      <w:lvlText w:val="%2、"/>
      <w:lvlJc w:val="left"/>
      <w:pPr>
        <w:tabs>
          <w:tab w:val="num" w:pos="1260"/>
        </w:tabs>
        <w:ind w:left="1260" w:hanging="360"/>
      </w:pPr>
      <w:rPr>
        <w:rFonts w:hint="eastAsia"/>
      </w:r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9">
    <w:nsid w:val="5EE41D12"/>
    <w:multiLevelType w:val="hybridMultilevel"/>
    <w:tmpl w:val="01EAE70C"/>
    <w:lvl w:ilvl="0" w:tplc="0409000F">
      <w:start w:val="1"/>
      <w:numFmt w:val="decimal"/>
      <w:lvlText w:val="%1."/>
      <w:lvlJc w:val="left"/>
      <w:pPr>
        <w:tabs>
          <w:tab w:val="num" w:pos="900"/>
        </w:tabs>
        <w:ind w:left="900" w:hanging="420"/>
      </w:p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30">
    <w:nsid w:val="5FDF2AFD"/>
    <w:multiLevelType w:val="multilevel"/>
    <w:tmpl w:val="C22A41CE"/>
    <w:lvl w:ilvl="0">
      <w:start w:val="3"/>
      <w:numFmt w:val="decimal"/>
      <w:lvlText w:val="%1"/>
      <w:lvlJc w:val="left"/>
      <w:pPr>
        <w:ind w:left="450" w:hanging="450"/>
      </w:pPr>
      <w:rPr>
        <w:rFonts w:hint="default"/>
        <w:sz w:val="24"/>
      </w:rPr>
    </w:lvl>
    <w:lvl w:ilvl="1">
      <w:start w:val="2"/>
      <w:numFmt w:val="decimal"/>
      <w:lvlText w:val="%1.%2"/>
      <w:lvlJc w:val="left"/>
      <w:pPr>
        <w:ind w:left="450" w:hanging="45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31">
    <w:nsid w:val="62B74C46"/>
    <w:multiLevelType w:val="hybridMultilevel"/>
    <w:tmpl w:val="4EF6C1B0"/>
    <w:lvl w:ilvl="0" w:tplc="0409000F">
      <w:start w:val="1"/>
      <w:numFmt w:val="decimal"/>
      <w:lvlText w:val="%1."/>
      <w:lvlJc w:val="left"/>
      <w:pPr>
        <w:tabs>
          <w:tab w:val="num" w:pos="900"/>
        </w:tabs>
        <w:ind w:left="900" w:hanging="420"/>
      </w:pPr>
    </w:lvl>
    <w:lvl w:ilvl="1" w:tplc="04090019">
      <w:start w:val="1"/>
      <w:numFmt w:val="lowerLetter"/>
      <w:lvlText w:val="%2)"/>
      <w:lvlJc w:val="left"/>
      <w:pPr>
        <w:tabs>
          <w:tab w:val="num" w:pos="1320"/>
        </w:tabs>
        <w:ind w:left="1320" w:hanging="420"/>
      </w:pPr>
    </w:lvl>
    <w:lvl w:ilvl="2" w:tplc="180E55EC">
      <w:start w:val="1"/>
      <w:numFmt w:val="decimal"/>
      <w:lvlText w:val="%3、"/>
      <w:lvlJc w:val="left"/>
      <w:pPr>
        <w:tabs>
          <w:tab w:val="num" w:pos="1680"/>
        </w:tabs>
        <w:ind w:left="1680" w:hanging="360"/>
      </w:pPr>
      <w:rPr>
        <w:rFonts w:hint="default"/>
      </w:r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32">
    <w:nsid w:val="63EA61DC"/>
    <w:multiLevelType w:val="hybridMultilevel"/>
    <w:tmpl w:val="2716C98E"/>
    <w:lvl w:ilvl="0" w:tplc="0409000F">
      <w:start w:val="1"/>
      <w:numFmt w:val="decimal"/>
      <w:lvlText w:val="%1."/>
      <w:lvlJc w:val="left"/>
      <w:pPr>
        <w:tabs>
          <w:tab w:val="num" w:pos="900"/>
        </w:tabs>
        <w:ind w:left="900" w:hanging="420"/>
      </w:p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33">
    <w:nsid w:val="646260FA"/>
    <w:multiLevelType w:val="multilevel"/>
    <w:tmpl w:val="BDD89C52"/>
    <w:lvl w:ilvl="0">
      <w:start w:val="1"/>
      <w:numFmt w:val="none"/>
      <w:pStyle w:val="a4"/>
      <w:suff w:val="nothing"/>
      <w:lvlText w:val="附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4">
    <w:nsid w:val="6D5C2F73"/>
    <w:multiLevelType w:val="hybridMultilevel"/>
    <w:tmpl w:val="98AC7576"/>
    <w:lvl w:ilvl="0" w:tplc="B024F76E">
      <w:start w:val="1"/>
      <w:numFmt w:val="japaneseCounting"/>
      <w:lvlText w:val="%1、"/>
      <w:lvlJc w:val="left"/>
      <w:pPr>
        <w:tabs>
          <w:tab w:val="num" w:pos="420"/>
        </w:tabs>
        <w:ind w:left="420" w:hanging="420"/>
      </w:pPr>
      <w:rPr>
        <w:rFonts w:hint="eastAsia"/>
      </w:rPr>
    </w:lvl>
    <w:lvl w:ilvl="1" w:tplc="D10A2266">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nsid w:val="6DBF04F4"/>
    <w:multiLevelType w:val="hybridMultilevel"/>
    <w:tmpl w:val="A4CA6666"/>
    <w:lvl w:ilvl="0" w:tplc="00190000">
      <w:start w:val="1"/>
      <w:numFmt w:val="none"/>
      <w:pStyle w:val="1"/>
      <w:lvlText w:val="%1注："/>
      <w:lvlJc w:val="left"/>
      <w:pPr>
        <w:tabs>
          <w:tab w:val="num" w:pos="1140"/>
        </w:tabs>
        <w:ind w:left="840" w:hanging="420"/>
      </w:pPr>
      <w:rPr>
        <w:rFonts w:ascii="宋体" w:eastAsia="宋体" w:hAnsi="Times New Roman" w:hint="eastAsia"/>
        <w:b w:val="0"/>
        <w:i w:val="0"/>
        <w:sz w:val="18"/>
        <w:lang w:val="en-US"/>
      </w:rPr>
    </w:lvl>
    <w:lvl w:ilvl="1" w:tplc="00090000">
      <w:start w:val="1"/>
      <w:numFmt w:val="decimal"/>
      <w:lvlText w:val="%2)"/>
      <w:lvlJc w:val="left"/>
      <w:pPr>
        <w:tabs>
          <w:tab w:val="num" w:pos="1191"/>
        </w:tabs>
        <w:ind w:left="1191" w:hanging="340"/>
      </w:pPr>
      <w:rPr>
        <w:rFonts w:hint="default"/>
        <w:b w:val="0"/>
        <w:i w:val="0"/>
        <w:sz w:val="21"/>
        <w:szCs w:val="21"/>
      </w:rPr>
    </w:lvl>
    <w:lvl w:ilvl="2" w:tplc="00190004">
      <w:start w:val="1"/>
      <w:numFmt w:val="decimal"/>
      <w:lvlText w:val="%3)"/>
      <w:lvlJc w:val="left"/>
      <w:pPr>
        <w:tabs>
          <w:tab w:val="num" w:pos="1200"/>
        </w:tabs>
        <w:ind w:left="1200" w:hanging="360"/>
      </w:pPr>
      <w:rPr>
        <w:rFonts w:hint="default"/>
      </w:rPr>
    </w:lvl>
    <w:lvl w:ilvl="3" w:tplc="00090000" w:tentative="1">
      <w:start w:val="1"/>
      <w:numFmt w:val="decimal"/>
      <w:lvlText w:val="%4."/>
      <w:lvlJc w:val="left"/>
      <w:pPr>
        <w:tabs>
          <w:tab w:val="num" w:pos="1680"/>
        </w:tabs>
        <w:ind w:left="1680" w:hanging="420"/>
      </w:pPr>
    </w:lvl>
    <w:lvl w:ilvl="4" w:tplc="001B0004" w:tentative="1">
      <w:start w:val="1"/>
      <w:numFmt w:val="lowerLetter"/>
      <w:lvlText w:val="%5)"/>
      <w:lvlJc w:val="left"/>
      <w:pPr>
        <w:tabs>
          <w:tab w:val="num" w:pos="2100"/>
        </w:tabs>
        <w:ind w:left="2100" w:hanging="420"/>
      </w:pPr>
    </w:lvl>
    <w:lvl w:ilvl="5" w:tplc="00090000" w:tentative="1">
      <w:start w:val="1"/>
      <w:numFmt w:val="lowerRoman"/>
      <w:lvlText w:val="%6."/>
      <w:lvlJc w:val="right"/>
      <w:pPr>
        <w:tabs>
          <w:tab w:val="num" w:pos="2520"/>
        </w:tabs>
        <w:ind w:left="2520" w:hanging="420"/>
      </w:pPr>
    </w:lvl>
    <w:lvl w:ilvl="6" w:tplc="000F0004" w:tentative="1">
      <w:start w:val="1"/>
      <w:numFmt w:val="decimal"/>
      <w:lvlText w:val="%7."/>
      <w:lvlJc w:val="left"/>
      <w:pPr>
        <w:tabs>
          <w:tab w:val="num" w:pos="2940"/>
        </w:tabs>
        <w:ind w:left="2940" w:hanging="420"/>
      </w:pPr>
    </w:lvl>
    <w:lvl w:ilvl="7" w:tplc="00090000" w:tentative="1">
      <w:start w:val="1"/>
      <w:numFmt w:val="lowerLetter"/>
      <w:lvlText w:val="%8)"/>
      <w:lvlJc w:val="left"/>
      <w:pPr>
        <w:tabs>
          <w:tab w:val="num" w:pos="3360"/>
        </w:tabs>
        <w:ind w:left="3360" w:hanging="420"/>
      </w:pPr>
    </w:lvl>
    <w:lvl w:ilvl="8" w:tplc="00190004" w:tentative="1">
      <w:start w:val="1"/>
      <w:numFmt w:val="lowerRoman"/>
      <w:lvlText w:val="%9."/>
      <w:lvlJc w:val="right"/>
      <w:pPr>
        <w:tabs>
          <w:tab w:val="num" w:pos="3780"/>
        </w:tabs>
        <w:ind w:left="3780" w:hanging="420"/>
      </w:pPr>
    </w:lvl>
  </w:abstractNum>
  <w:abstractNum w:abstractNumId="36">
    <w:nsid w:val="6F3B6FF1"/>
    <w:multiLevelType w:val="hybridMultilevel"/>
    <w:tmpl w:val="6C86B4DC"/>
    <w:lvl w:ilvl="0" w:tplc="0409000F">
      <w:start w:val="1"/>
      <w:numFmt w:val="decimal"/>
      <w:lvlText w:val="%1."/>
      <w:lvlJc w:val="left"/>
      <w:pPr>
        <w:tabs>
          <w:tab w:val="num" w:pos="900"/>
        </w:tabs>
        <w:ind w:left="900" w:hanging="420"/>
      </w:p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37">
    <w:nsid w:val="7536716B"/>
    <w:multiLevelType w:val="hybridMultilevel"/>
    <w:tmpl w:val="38A2046E"/>
    <w:lvl w:ilvl="0" w:tplc="E9EA57FC">
      <w:start w:val="1"/>
      <w:numFmt w:val="decimal"/>
      <w:lvlText w:val="%1、"/>
      <w:lvlJc w:val="left"/>
      <w:pPr>
        <w:tabs>
          <w:tab w:val="num" w:pos="780"/>
        </w:tabs>
        <w:ind w:left="780" w:hanging="360"/>
      </w:pPr>
      <w:rPr>
        <w:rFonts w:hint="eastAsia"/>
      </w:rPr>
    </w:lvl>
    <w:lvl w:ilvl="1" w:tplc="44FC074E">
      <w:start w:val="4"/>
      <w:numFmt w:val="japaneseCounting"/>
      <w:lvlText w:val="%2、"/>
      <w:lvlJc w:val="left"/>
      <w:pPr>
        <w:tabs>
          <w:tab w:val="num" w:pos="1260"/>
        </w:tabs>
        <w:ind w:left="1260" w:hanging="420"/>
      </w:pPr>
      <w:rPr>
        <w:rFonts w:hint="eastAsia"/>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8">
    <w:nsid w:val="764E504E"/>
    <w:multiLevelType w:val="hybridMultilevel"/>
    <w:tmpl w:val="081C8AA4"/>
    <w:lvl w:ilvl="0" w:tplc="0409000F">
      <w:start w:val="1"/>
      <w:numFmt w:val="decimal"/>
      <w:lvlText w:val="%1."/>
      <w:lvlJc w:val="left"/>
      <w:pPr>
        <w:tabs>
          <w:tab w:val="num" w:pos="900"/>
        </w:tabs>
        <w:ind w:left="900" w:hanging="420"/>
      </w:pPr>
    </w:lvl>
    <w:lvl w:ilvl="1" w:tplc="2A3A6624">
      <w:start w:val="1"/>
      <w:numFmt w:val="decimal"/>
      <w:lvlText w:val="%2、"/>
      <w:lvlJc w:val="left"/>
      <w:pPr>
        <w:tabs>
          <w:tab w:val="num" w:pos="1260"/>
        </w:tabs>
        <w:ind w:left="1260" w:hanging="360"/>
      </w:pPr>
      <w:rPr>
        <w:rFonts w:hint="eastAsia"/>
      </w:r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39">
    <w:nsid w:val="7679601A"/>
    <w:multiLevelType w:val="multilevel"/>
    <w:tmpl w:val="9932978A"/>
    <w:lvl w:ilvl="0">
      <w:start w:val="2"/>
      <w:numFmt w:val="decimal"/>
      <w:lvlText w:val="%1"/>
      <w:lvlJc w:val="left"/>
      <w:pPr>
        <w:tabs>
          <w:tab w:val="num" w:pos="432"/>
        </w:tabs>
        <w:ind w:left="432" w:hanging="432"/>
      </w:pPr>
      <w:rPr>
        <w:rFonts w:hint="eastAsia"/>
      </w:rPr>
    </w:lvl>
    <w:lvl w:ilvl="1">
      <w:start w:val="2"/>
      <w:numFmt w:val="decimal"/>
      <w:lvlText w:val="%2.1"/>
      <w:lvlJc w:val="left"/>
      <w:pPr>
        <w:tabs>
          <w:tab w:val="num" w:pos="576"/>
        </w:tabs>
        <w:ind w:left="576" w:hanging="576"/>
      </w:pPr>
      <w:rPr>
        <w:rFonts w:hint="eastAsia"/>
      </w:rPr>
    </w:lvl>
    <w:lvl w:ilvl="2">
      <w:start w:val="1"/>
      <w:numFmt w:val="decimal"/>
      <w:pStyle w:val="8"/>
      <w:lvlText w:val="%1.1.%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0">
    <w:nsid w:val="7B331B36"/>
    <w:multiLevelType w:val="hybridMultilevel"/>
    <w:tmpl w:val="5AE0B2DE"/>
    <w:lvl w:ilvl="0" w:tplc="0F14C2D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nsid w:val="7C232ACA"/>
    <w:multiLevelType w:val="hybridMultilevel"/>
    <w:tmpl w:val="A97467B6"/>
    <w:lvl w:ilvl="0" w:tplc="0409000F">
      <w:start w:val="1"/>
      <w:numFmt w:val="decimal"/>
      <w:lvlText w:val="%1."/>
      <w:lvlJc w:val="left"/>
      <w:pPr>
        <w:tabs>
          <w:tab w:val="num" w:pos="900"/>
        </w:tabs>
        <w:ind w:left="900" w:hanging="420"/>
      </w:p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num w:numId="1">
    <w:abstractNumId w:val="27"/>
  </w:num>
  <w:num w:numId="2">
    <w:abstractNumId w:val="0"/>
  </w:num>
  <w:num w:numId="3">
    <w:abstractNumId w:val="7"/>
  </w:num>
  <w:num w:numId="4">
    <w:abstractNumId w:val="13"/>
  </w:num>
  <w:num w:numId="5">
    <w:abstractNumId w:val="33"/>
  </w:num>
  <w:num w:numId="6">
    <w:abstractNumId w:val="23"/>
  </w:num>
  <w:num w:numId="7">
    <w:abstractNumId w:val="0"/>
  </w:num>
  <w:num w:numId="8">
    <w:abstractNumId w:val="25"/>
  </w:num>
  <w:num w:numId="9">
    <w:abstractNumId w:val="24"/>
  </w:num>
  <w:num w:numId="10">
    <w:abstractNumId w:val="6"/>
  </w:num>
  <w:num w:numId="11">
    <w:abstractNumId w:val="39"/>
  </w:num>
  <w:num w:numId="12">
    <w:abstractNumId w:val="35"/>
  </w:num>
  <w:num w:numId="13">
    <w:abstractNumId w:val="14"/>
  </w:num>
  <w:num w:numId="14">
    <w:abstractNumId w:val="17"/>
  </w:num>
  <w:num w:numId="15">
    <w:abstractNumId w:val="30"/>
  </w:num>
  <w:num w:numId="16">
    <w:abstractNumId w:val="18"/>
  </w:num>
  <w:num w:numId="17">
    <w:abstractNumId w:val="15"/>
  </w:num>
  <w:num w:numId="18">
    <w:abstractNumId w:val="5"/>
  </w:num>
  <w:num w:numId="19">
    <w:abstractNumId w:val="21"/>
  </w:num>
  <w:num w:numId="20">
    <w:abstractNumId w:val="32"/>
  </w:num>
  <w:num w:numId="21">
    <w:abstractNumId w:val="2"/>
  </w:num>
  <w:num w:numId="22">
    <w:abstractNumId w:val="41"/>
  </w:num>
  <w:num w:numId="23">
    <w:abstractNumId w:val="16"/>
  </w:num>
  <w:num w:numId="24">
    <w:abstractNumId w:val="4"/>
  </w:num>
  <w:num w:numId="25">
    <w:abstractNumId w:val="31"/>
  </w:num>
  <w:num w:numId="26">
    <w:abstractNumId w:val="22"/>
  </w:num>
  <w:num w:numId="27">
    <w:abstractNumId w:val="3"/>
  </w:num>
  <w:num w:numId="28">
    <w:abstractNumId w:val="10"/>
  </w:num>
  <w:num w:numId="29">
    <w:abstractNumId w:val="8"/>
  </w:num>
  <w:num w:numId="30">
    <w:abstractNumId w:val="36"/>
  </w:num>
  <w:num w:numId="31">
    <w:abstractNumId w:val="38"/>
  </w:num>
  <w:num w:numId="32">
    <w:abstractNumId w:val="28"/>
  </w:num>
  <w:num w:numId="33">
    <w:abstractNumId w:val="29"/>
  </w:num>
  <w:num w:numId="34">
    <w:abstractNumId w:val="26"/>
  </w:num>
  <w:num w:numId="35">
    <w:abstractNumId w:val="20"/>
  </w:num>
  <w:num w:numId="36">
    <w:abstractNumId w:val="9"/>
  </w:num>
  <w:num w:numId="37">
    <w:abstractNumId w:val="19"/>
  </w:num>
  <w:num w:numId="38">
    <w:abstractNumId w:val="40"/>
  </w:num>
  <w:num w:numId="39">
    <w:abstractNumId w:val="11"/>
  </w:num>
  <w:num w:numId="40">
    <w:abstractNumId w:val="34"/>
  </w:num>
  <w:num w:numId="41">
    <w:abstractNumId w:val="37"/>
  </w:num>
  <w:num w:numId="42">
    <w:abstractNumId w:val="1"/>
  </w:num>
  <w:num w:numId="43">
    <w:abstractNumId w:val="12"/>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proofState w:spelling="clean" w:grammar="clean"/>
  <w:stylePaneFormatFilter w:val="3F01"/>
  <w:defaultTabStop w:val="425"/>
  <w:drawingGridHorizontalSpacing w:val="120"/>
  <w:drawingGridVerticalSpacing w:val="104"/>
  <w:displayHorizontalDrawingGridEvery w:val="0"/>
  <w:displayVerticalDrawingGridEvery w:val="3"/>
  <w:characterSpacingControl w:val="compressPunctuation"/>
  <w:noLineBreaksAfter w:lang="zh-CN" w:val="([{·‘“〈《「『【〔〖（．［｛"/>
  <w:noLineBreaksBefore w:lang="zh-CN" w:val="!),.:;?]}¨·ˇˉ—‖’”…∶、。〃々〉》」』】〕〗！＂＇），．：；？］｀｜｝～"/>
  <w:hdrShapeDefaults>
    <o:shapedefaults v:ext="edit" spidmax="166914"/>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5F27B8"/>
    <w:rsid w:val="00000245"/>
    <w:rsid w:val="0000050F"/>
    <w:rsid w:val="00001920"/>
    <w:rsid w:val="000023EC"/>
    <w:rsid w:val="00003F37"/>
    <w:rsid w:val="000050AB"/>
    <w:rsid w:val="000066CB"/>
    <w:rsid w:val="0000784C"/>
    <w:rsid w:val="00007CF8"/>
    <w:rsid w:val="000106EC"/>
    <w:rsid w:val="00013CE3"/>
    <w:rsid w:val="0002266D"/>
    <w:rsid w:val="00023072"/>
    <w:rsid w:val="0002465A"/>
    <w:rsid w:val="0002553C"/>
    <w:rsid w:val="000258BC"/>
    <w:rsid w:val="00027D2D"/>
    <w:rsid w:val="00027D52"/>
    <w:rsid w:val="000303F4"/>
    <w:rsid w:val="00030BCB"/>
    <w:rsid w:val="0003110F"/>
    <w:rsid w:val="00035FFB"/>
    <w:rsid w:val="00040080"/>
    <w:rsid w:val="0004071F"/>
    <w:rsid w:val="00041C1D"/>
    <w:rsid w:val="00042C46"/>
    <w:rsid w:val="0004404A"/>
    <w:rsid w:val="00046C9A"/>
    <w:rsid w:val="00050019"/>
    <w:rsid w:val="00050179"/>
    <w:rsid w:val="00050BFA"/>
    <w:rsid w:val="00052E31"/>
    <w:rsid w:val="000547E1"/>
    <w:rsid w:val="000563CB"/>
    <w:rsid w:val="00056D2F"/>
    <w:rsid w:val="000574F5"/>
    <w:rsid w:val="00060299"/>
    <w:rsid w:val="000625B4"/>
    <w:rsid w:val="000630B1"/>
    <w:rsid w:val="00064DE0"/>
    <w:rsid w:val="0007099C"/>
    <w:rsid w:val="0007164A"/>
    <w:rsid w:val="00072120"/>
    <w:rsid w:val="00076AFC"/>
    <w:rsid w:val="00081968"/>
    <w:rsid w:val="00086E8E"/>
    <w:rsid w:val="0008772C"/>
    <w:rsid w:val="00092105"/>
    <w:rsid w:val="00093C3E"/>
    <w:rsid w:val="000940EC"/>
    <w:rsid w:val="000948CD"/>
    <w:rsid w:val="000A05A2"/>
    <w:rsid w:val="000A3092"/>
    <w:rsid w:val="000B155B"/>
    <w:rsid w:val="000B4919"/>
    <w:rsid w:val="000B585E"/>
    <w:rsid w:val="000B658A"/>
    <w:rsid w:val="000B7F1E"/>
    <w:rsid w:val="000C1B6E"/>
    <w:rsid w:val="000C5F7A"/>
    <w:rsid w:val="000C692D"/>
    <w:rsid w:val="000C6F9E"/>
    <w:rsid w:val="000C718A"/>
    <w:rsid w:val="000D014C"/>
    <w:rsid w:val="000D1DA1"/>
    <w:rsid w:val="000D3941"/>
    <w:rsid w:val="000D7CAC"/>
    <w:rsid w:val="000E333F"/>
    <w:rsid w:val="000E4E99"/>
    <w:rsid w:val="000F11D1"/>
    <w:rsid w:val="000F2270"/>
    <w:rsid w:val="000F5C46"/>
    <w:rsid w:val="000F670A"/>
    <w:rsid w:val="000F71CC"/>
    <w:rsid w:val="00102FB7"/>
    <w:rsid w:val="00111056"/>
    <w:rsid w:val="00111890"/>
    <w:rsid w:val="00112515"/>
    <w:rsid w:val="001130D0"/>
    <w:rsid w:val="00115372"/>
    <w:rsid w:val="00117328"/>
    <w:rsid w:val="00117FAE"/>
    <w:rsid w:val="00120D28"/>
    <w:rsid w:val="001219A1"/>
    <w:rsid w:val="00121BA1"/>
    <w:rsid w:val="00122ABB"/>
    <w:rsid w:val="00123431"/>
    <w:rsid w:val="001237DD"/>
    <w:rsid w:val="001239FD"/>
    <w:rsid w:val="00124F26"/>
    <w:rsid w:val="00135E04"/>
    <w:rsid w:val="00135F42"/>
    <w:rsid w:val="00137543"/>
    <w:rsid w:val="001417F7"/>
    <w:rsid w:val="00141C1F"/>
    <w:rsid w:val="00142807"/>
    <w:rsid w:val="00144B91"/>
    <w:rsid w:val="0014502B"/>
    <w:rsid w:val="001457B8"/>
    <w:rsid w:val="00145B9F"/>
    <w:rsid w:val="00146AFF"/>
    <w:rsid w:val="0014701F"/>
    <w:rsid w:val="00147D25"/>
    <w:rsid w:val="00150FA5"/>
    <w:rsid w:val="00151754"/>
    <w:rsid w:val="00153EDC"/>
    <w:rsid w:val="00155983"/>
    <w:rsid w:val="00164B13"/>
    <w:rsid w:val="001709E1"/>
    <w:rsid w:val="001715EE"/>
    <w:rsid w:val="00180CAA"/>
    <w:rsid w:val="00183C27"/>
    <w:rsid w:val="00194341"/>
    <w:rsid w:val="00195C1A"/>
    <w:rsid w:val="001A1A9B"/>
    <w:rsid w:val="001A6164"/>
    <w:rsid w:val="001A61B0"/>
    <w:rsid w:val="001A626E"/>
    <w:rsid w:val="001A6C18"/>
    <w:rsid w:val="001B07D3"/>
    <w:rsid w:val="001B344C"/>
    <w:rsid w:val="001B6A98"/>
    <w:rsid w:val="001C15B7"/>
    <w:rsid w:val="001C3E29"/>
    <w:rsid w:val="001C4E6A"/>
    <w:rsid w:val="001C5845"/>
    <w:rsid w:val="001C5B65"/>
    <w:rsid w:val="001C771E"/>
    <w:rsid w:val="001C7890"/>
    <w:rsid w:val="001D1C4A"/>
    <w:rsid w:val="001D3C03"/>
    <w:rsid w:val="001D5547"/>
    <w:rsid w:val="001D55AC"/>
    <w:rsid w:val="001D6433"/>
    <w:rsid w:val="001D7042"/>
    <w:rsid w:val="001E1E7B"/>
    <w:rsid w:val="001E3682"/>
    <w:rsid w:val="001E455F"/>
    <w:rsid w:val="001F0117"/>
    <w:rsid w:val="001F27C6"/>
    <w:rsid w:val="001F7DE0"/>
    <w:rsid w:val="001F7E45"/>
    <w:rsid w:val="00200499"/>
    <w:rsid w:val="00201048"/>
    <w:rsid w:val="0020176F"/>
    <w:rsid w:val="00202618"/>
    <w:rsid w:val="0021042F"/>
    <w:rsid w:val="00210A12"/>
    <w:rsid w:val="00211129"/>
    <w:rsid w:val="002175A3"/>
    <w:rsid w:val="00217975"/>
    <w:rsid w:val="00221400"/>
    <w:rsid w:val="00223DFB"/>
    <w:rsid w:val="002243DB"/>
    <w:rsid w:val="00226AB7"/>
    <w:rsid w:val="00227B57"/>
    <w:rsid w:val="0023479B"/>
    <w:rsid w:val="00235FC7"/>
    <w:rsid w:val="00240099"/>
    <w:rsid w:val="002436A7"/>
    <w:rsid w:val="00245255"/>
    <w:rsid w:val="00246D13"/>
    <w:rsid w:val="00250570"/>
    <w:rsid w:val="00251C54"/>
    <w:rsid w:val="002532EC"/>
    <w:rsid w:val="00255FD9"/>
    <w:rsid w:val="00262362"/>
    <w:rsid w:val="00265194"/>
    <w:rsid w:val="0026799C"/>
    <w:rsid w:val="00267E92"/>
    <w:rsid w:val="00267FF0"/>
    <w:rsid w:val="0027374C"/>
    <w:rsid w:val="002750C1"/>
    <w:rsid w:val="00275C59"/>
    <w:rsid w:val="00281DCE"/>
    <w:rsid w:val="00284EB9"/>
    <w:rsid w:val="002918A4"/>
    <w:rsid w:val="00295DE9"/>
    <w:rsid w:val="002B2D02"/>
    <w:rsid w:val="002B32F4"/>
    <w:rsid w:val="002B40CB"/>
    <w:rsid w:val="002C3917"/>
    <w:rsid w:val="002C4F3B"/>
    <w:rsid w:val="002C5AE2"/>
    <w:rsid w:val="002C7951"/>
    <w:rsid w:val="002D5204"/>
    <w:rsid w:val="002D531E"/>
    <w:rsid w:val="002D54DF"/>
    <w:rsid w:val="002D5C10"/>
    <w:rsid w:val="002E0F1A"/>
    <w:rsid w:val="002E1786"/>
    <w:rsid w:val="002E6580"/>
    <w:rsid w:val="002E6B9A"/>
    <w:rsid w:val="002F3837"/>
    <w:rsid w:val="002F3B8E"/>
    <w:rsid w:val="002F4E06"/>
    <w:rsid w:val="003026EC"/>
    <w:rsid w:val="00303165"/>
    <w:rsid w:val="003071E7"/>
    <w:rsid w:val="00307F48"/>
    <w:rsid w:val="003136BF"/>
    <w:rsid w:val="00314038"/>
    <w:rsid w:val="003159D8"/>
    <w:rsid w:val="003171FD"/>
    <w:rsid w:val="00320ABA"/>
    <w:rsid w:val="00322E03"/>
    <w:rsid w:val="00327516"/>
    <w:rsid w:val="00330968"/>
    <w:rsid w:val="00330F18"/>
    <w:rsid w:val="00332590"/>
    <w:rsid w:val="00335C4D"/>
    <w:rsid w:val="00335F7E"/>
    <w:rsid w:val="003375FC"/>
    <w:rsid w:val="003401BB"/>
    <w:rsid w:val="00340651"/>
    <w:rsid w:val="003411F6"/>
    <w:rsid w:val="003433CC"/>
    <w:rsid w:val="0034512B"/>
    <w:rsid w:val="00346477"/>
    <w:rsid w:val="00350B93"/>
    <w:rsid w:val="003521DB"/>
    <w:rsid w:val="00352554"/>
    <w:rsid w:val="003579BA"/>
    <w:rsid w:val="00360FE2"/>
    <w:rsid w:val="003648DC"/>
    <w:rsid w:val="00366B12"/>
    <w:rsid w:val="00372522"/>
    <w:rsid w:val="00377E41"/>
    <w:rsid w:val="00380E48"/>
    <w:rsid w:val="00381F8E"/>
    <w:rsid w:val="0038229B"/>
    <w:rsid w:val="0038287B"/>
    <w:rsid w:val="003848ED"/>
    <w:rsid w:val="00385260"/>
    <w:rsid w:val="0038685B"/>
    <w:rsid w:val="00387F27"/>
    <w:rsid w:val="00395A65"/>
    <w:rsid w:val="00395EF0"/>
    <w:rsid w:val="00397FA3"/>
    <w:rsid w:val="003A1FCB"/>
    <w:rsid w:val="003A7552"/>
    <w:rsid w:val="003A79BC"/>
    <w:rsid w:val="003A7B1B"/>
    <w:rsid w:val="003B0D41"/>
    <w:rsid w:val="003B19FA"/>
    <w:rsid w:val="003B1A58"/>
    <w:rsid w:val="003B1E83"/>
    <w:rsid w:val="003B2864"/>
    <w:rsid w:val="003B317A"/>
    <w:rsid w:val="003B7904"/>
    <w:rsid w:val="003B7ED3"/>
    <w:rsid w:val="003C0080"/>
    <w:rsid w:val="003C08FA"/>
    <w:rsid w:val="003C1622"/>
    <w:rsid w:val="003C2A71"/>
    <w:rsid w:val="003C321D"/>
    <w:rsid w:val="003E012C"/>
    <w:rsid w:val="003E36AC"/>
    <w:rsid w:val="003E44CB"/>
    <w:rsid w:val="003E627D"/>
    <w:rsid w:val="003F404D"/>
    <w:rsid w:val="003F4B3F"/>
    <w:rsid w:val="003F5399"/>
    <w:rsid w:val="003F6596"/>
    <w:rsid w:val="003F7196"/>
    <w:rsid w:val="004005DD"/>
    <w:rsid w:val="004007D5"/>
    <w:rsid w:val="00402ED0"/>
    <w:rsid w:val="0040300E"/>
    <w:rsid w:val="00403DD0"/>
    <w:rsid w:val="0040513C"/>
    <w:rsid w:val="004063D6"/>
    <w:rsid w:val="00410BCF"/>
    <w:rsid w:val="0041449A"/>
    <w:rsid w:val="00414EBD"/>
    <w:rsid w:val="004153F3"/>
    <w:rsid w:val="004162B1"/>
    <w:rsid w:val="0042119B"/>
    <w:rsid w:val="00424EA7"/>
    <w:rsid w:val="004252B8"/>
    <w:rsid w:val="00430117"/>
    <w:rsid w:val="00430414"/>
    <w:rsid w:val="00431FA0"/>
    <w:rsid w:val="004358A4"/>
    <w:rsid w:val="00437B53"/>
    <w:rsid w:val="0044703A"/>
    <w:rsid w:val="00447288"/>
    <w:rsid w:val="0045177A"/>
    <w:rsid w:val="0045250F"/>
    <w:rsid w:val="004532F4"/>
    <w:rsid w:val="00453FD2"/>
    <w:rsid w:val="00460306"/>
    <w:rsid w:val="00463EC0"/>
    <w:rsid w:val="00463F1D"/>
    <w:rsid w:val="004645DD"/>
    <w:rsid w:val="00465243"/>
    <w:rsid w:val="0046593A"/>
    <w:rsid w:val="004706E3"/>
    <w:rsid w:val="00470E3A"/>
    <w:rsid w:val="00470F64"/>
    <w:rsid w:val="00473350"/>
    <w:rsid w:val="00473692"/>
    <w:rsid w:val="00474865"/>
    <w:rsid w:val="00481304"/>
    <w:rsid w:val="0048443C"/>
    <w:rsid w:val="004902F9"/>
    <w:rsid w:val="00491B19"/>
    <w:rsid w:val="00494A2C"/>
    <w:rsid w:val="00497E23"/>
    <w:rsid w:val="004A5458"/>
    <w:rsid w:val="004A68E9"/>
    <w:rsid w:val="004A7E1B"/>
    <w:rsid w:val="004B2E63"/>
    <w:rsid w:val="004B42FC"/>
    <w:rsid w:val="004B5101"/>
    <w:rsid w:val="004B6805"/>
    <w:rsid w:val="004C129E"/>
    <w:rsid w:val="004C1C74"/>
    <w:rsid w:val="004C578A"/>
    <w:rsid w:val="004D5E4F"/>
    <w:rsid w:val="004D78CC"/>
    <w:rsid w:val="004D7FD2"/>
    <w:rsid w:val="004E3E56"/>
    <w:rsid w:val="004E3EFD"/>
    <w:rsid w:val="004E6F85"/>
    <w:rsid w:val="004E7E67"/>
    <w:rsid w:val="004F07A7"/>
    <w:rsid w:val="004F0E1D"/>
    <w:rsid w:val="0050356D"/>
    <w:rsid w:val="00506422"/>
    <w:rsid w:val="0051018D"/>
    <w:rsid w:val="00511D0E"/>
    <w:rsid w:val="00511D60"/>
    <w:rsid w:val="00512863"/>
    <w:rsid w:val="00514A5D"/>
    <w:rsid w:val="0051529E"/>
    <w:rsid w:val="00515895"/>
    <w:rsid w:val="005174A6"/>
    <w:rsid w:val="00525EB8"/>
    <w:rsid w:val="0052639D"/>
    <w:rsid w:val="00526C33"/>
    <w:rsid w:val="005307BB"/>
    <w:rsid w:val="00530D48"/>
    <w:rsid w:val="0053174E"/>
    <w:rsid w:val="00534667"/>
    <w:rsid w:val="005408A3"/>
    <w:rsid w:val="00550EED"/>
    <w:rsid w:val="00551E7E"/>
    <w:rsid w:val="00555213"/>
    <w:rsid w:val="00557B45"/>
    <w:rsid w:val="005743E0"/>
    <w:rsid w:val="00575EF8"/>
    <w:rsid w:val="00582318"/>
    <w:rsid w:val="00584CE2"/>
    <w:rsid w:val="00585923"/>
    <w:rsid w:val="00587649"/>
    <w:rsid w:val="00590309"/>
    <w:rsid w:val="00590975"/>
    <w:rsid w:val="0059166B"/>
    <w:rsid w:val="00592A61"/>
    <w:rsid w:val="00595D6C"/>
    <w:rsid w:val="005A1DFF"/>
    <w:rsid w:val="005A3351"/>
    <w:rsid w:val="005A38F7"/>
    <w:rsid w:val="005B2D9E"/>
    <w:rsid w:val="005B3730"/>
    <w:rsid w:val="005C02A5"/>
    <w:rsid w:val="005C33CA"/>
    <w:rsid w:val="005C3599"/>
    <w:rsid w:val="005C5CC1"/>
    <w:rsid w:val="005C61E8"/>
    <w:rsid w:val="005C74A6"/>
    <w:rsid w:val="005D4832"/>
    <w:rsid w:val="005D5585"/>
    <w:rsid w:val="005D5A7B"/>
    <w:rsid w:val="005D6B80"/>
    <w:rsid w:val="005E10D2"/>
    <w:rsid w:val="005F07AB"/>
    <w:rsid w:val="005F27B8"/>
    <w:rsid w:val="005F79AA"/>
    <w:rsid w:val="00601CB6"/>
    <w:rsid w:val="00602B38"/>
    <w:rsid w:val="00606B06"/>
    <w:rsid w:val="00612CB2"/>
    <w:rsid w:val="006148EA"/>
    <w:rsid w:val="00614C4C"/>
    <w:rsid w:val="00615F5E"/>
    <w:rsid w:val="00617CDD"/>
    <w:rsid w:val="006206F4"/>
    <w:rsid w:val="00622B25"/>
    <w:rsid w:val="00624504"/>
    <w:rsid w:val="00626511"/>
    <w:rsid w:val="00627117"/>
    <w:rsid w:val="006303AA"/>
    <w:rsid w:val="00632A1F"/>
    <w:rsid w:val="00633173"/>
    <w:rsid w:val="00636675"/>
    <w:rsid w:val="0063727F"/>
    <w:rsid w:val="00642269"/>
    <w:rsid w:val="0064242A"/>
    <w:rsid w:val="00643066"/>
    <w:rsid w:val="0064306E"/>
    <w:rsid w:val="00646D1E"/>
    <w:rsid w:val="0066104D"/>
    <w:rsid w:val="00661D96"/>
    <w:rsid w:val="0066200D"/>
    <w:rsid w:val="00665DD7"/>
    <w:rsid w:val="006675F7"/>
    <w:rsid w:val="00672FBC"/>
    <w:rsid w:val="006775A2"/>
    <w:rsid w:val="006822EE"/>
    <w:rsid w:val="00686E2F"/>
    <w:rsid w:val="00692C9A"/>
    <w:rsid w:val="00693A45"/>
    <w:rsid w:val="00695A18"/>
    <w:rsid w:val="0069662A"/>
    <w:rsid w:val="00696EEC"/>
    <w:rsid w:val="006A11F8"/>
    <w:rsid w:val="006A1750"/>
    <w:rsid w:val="006A325C"/>
    <w:rsid w:val="006A4C8F"/>
    <w:rsid w:val="006A54D3"/>
    <w:rsid w:val="006A599E"/>
    <w:rsid w:val="006B005A"/>
    <w:rsid w:val="006B0831"/>
    <w:rsid w:val="006B3F66"/>
    <w:rsid w:val="006B49A1"/>
    <w:rsid w:val="006B6EA8"/>
    <w:rsid w:val="006C02EC"/>
    <w:rsid w:val="006C1C2B"/>
    <w:rsid w:val="006C3D20"/>
    <w:rsid w:val="006C4376"/>
    <w:rsid w:val="006C4BAD"/>
    <w:rsid w:val="006C5BDC"/>
    <w:rsid w:val="006D074B"/>
    <w:rsid w:val="006D2DCF"/>
    <w:rsid w:val="006E13C5"/>
    <w:rsid w:val="006E2E76"/>
    <w:rsid w:val="006E32A2"/>
    <w:rsid w:val="006E380B"/>
    <w:rsid w:val="006F1DD8"/>
    <w:rsid w:val="006F3D86"/>
    <w:rsid w:val="006F5561"/>
    <w:rsid w:val="006F63BC"/>
    <w:rsid w:val="007006A6"/>
    <w:rsid w:val="00700F50"/>
    <w:rsid w:val="00701D46"/>
    <w:rsid w:val="00703536"/>
    <w:rsid w:val="007036A7"/>
    <w:rsid w:val="00705941"/>
    <w:rsid w:val="00706CBE"/>
    <w:rsid w:val="0071062C"/>
    <w:rsid w:val="0071374E"/>
    <w:rsid w:val="007159DF"/>
    <w:rsid w:val="00716500"/>
    <w:rsid w:val="007177A7"/>
    <w:rsid w:val="00717A60"/>
    <w:rsid w:val="00723FC9"/>
    <w:rsid w:val="00724222"/>
    <w:rsid w:val="007400B3"/>
    <w:rsid w:val="00743DB4"/>
    <w:rsid w:val="00745138"/>
    <w:rsid w:val="00747BAB"/>
    <w:rsid w:val="00751A6C"/>
    <w:rsid w:val="00756FFF"/>
    <w:rsid w:val="00763707"/>
    <w:rsid w:val="00765E2B"/>
    <w:rsid w:val="00766CEC"/>
    <w:rsid w:val="0077597C"/>
    <w:rsid w:val="00775E2A"/>
    <w:rsid w:val="007779F7"/>
    <w:rsid w:val="007853D4"/>
    <w:rsid w:val="00786F30"/>
    <w:rsid w:val="0078773C"/>
    <w:rsid w:val="00787B65"/>
    <w:rsid w:val="00791C40"/>
    <w:rsid w:val="00792255"/>
    <w:rsid w:val="0079460A"/>
    <w:rsid w:val="007A08C5"/>
    <w:rsid w:val="007B10D2"/>
    <w:rsid w:val="007B3B0D"/>
    <w:rsid w:val="007B4597"/>
    <w:rsid w:val="007B619A"/>
    <w:rsid w:val="007B7B34"/>
    <w:rsid w:val="007C0826"/>
    <w:rsid w:val="007C21C2"/>
    <w:rsid w:val="007C448C"/>
    <w:rsid w:val="007C7293"/>
    <w:rsid w:val="007D1456"/>
    <w:rsid w:val="007D4919"/>
    <w:rsid w:val="007D60E4"/>
    <w:rsid w:val="007D6A98"/>
    <w:rsid w:val="007E0165"/>
    <w:rsid w:val="007E2234"/>
    <w:rsid w:val="007E5FF3"/>
    <w:rsid w:val="007E7343"/>
    <w:rsid w:val="007F0FA4"/>
    <w:rsid w:val="007F3B4A"/>
    <w:rsid w:val="007F4A5D"/>
    <w:rsid w:val="007F70BD"/>
    <w:rsid w:val="007F77F3"/>
    <w:rsid w:val="007F7B0D"/>
    <w:rsid w:val="00807F74"/>
    <w:rsid w:val="00810C81"/>
    <w:rsid w:val="00815D6C"/>
    <w:rsid w:val="00816558"/>
    <w:rsid w:val="00823322"/>
    <w:rsid w:val="008239CF"/>
    <w:rsid w:val="00834DED"/>
    <w:rsid w:val="0084229E"/>
    <w:rsid w:val="00843AE0"/>
    <w:rsid w:val="00846716"/>
    <w:rsid w:val="00847F3F"/>
    <w:rsid w:val="00851E04"/>
    <w:rsid w:val="008525E2"/>
    <w:rsid w:val="00853180"/>
    <w:rsid w:val="00853B24"/>
    <w:rsid w:val="008548F9"/>
    <w:rsid w:val="00855433"/>
    <w:rsid w:val="00856D91"/>
    <w:rsid w:val="00860BAF"/>
    <w:rsid w:val="0086246F"/>
    <w:rsid w:val="00863676"/>
    <w:rsid w:val="008644D9"/>
    <w:rsid w:val="00871DC5"/>
    <w:rsid w:val="008731A7"/>
    <w:rsid w:val="00876C06"/>
    <w:rsid w:val="0087740D"/>
    <w:rsid w:val="008778B0"/>
    <w:rsid w:val="00877A86"/>
    <w:rsid w:val="0088265A"/>
    <w:rsid w:val="00884ED1"/>
    <w:rsid w:val="00886037"/>
    <w:rsid w:val="00886BA4"/>
    <w:rsid w:val="00887E29"/>
    <w:rsid w:val="00890CD4"/>
    <w:rsid w:val="00893341"/>
    <w:rsid w:val="0089795E"/>
    <w:rsid w:val="008A4D85"/>
    <w:rsid w:val="008A736E"/>
    <w:rsid w:val="008A7B15"/>
    <w:rsid w:val="008B035D"/>
    <w:rsid w:val="008B2D4E"/>
    <w:rsid w:val="008B3DB0"/>
    <w:rsid w:val="008B74F2"/>
    <w:rsid w:val="008C02D8"/>
    <w:rsid w:val="008C3A49"/>
    <w:rsid w:val="008C42AB"/>
    <w:rsid w:val="008D11C1"/>
    <w:rsid w:val="008D29FE"/>
    <w:rsid w:val="008D4641"/>
    <w:rsid w:val="008D6805"/>
    <w:rsid w:val="008D68C0"/>
    <w:rsid w:val="008D6DAC"/>
    <w:rsid w:val="008D7B10"/>
    <w:rsid w:val="008D7CC9"/>
    <w:rsid w:val="008E0B3F"/>
    <w:rsid w:val="008E23DD"/>
    <w:rsid w:val="008F20CF"/>
    <w:rsid w:val="008F58EE"/>
    <w:rsid w:val="00902282"/>
    <w:rsid w:val="009047EA"/>
    <w:rsid w:val="009052E7"/>
    <w:rsid w:val="009066FF"/>
    <w:rsid w:val="00907B83"/>
    <w:rsid w:val="00912BA4"/>
    <w:rsid w:val="00913804"/>
    <w:rsid w:val="0091566C"/>
    <w:rsid w:val="00915677"/>
    <w:rsid w:val="00915DEB"/>
    <w:rsid w:val="0091683C"/>
    <w:rsid w:val="00916C77"/>
    <w:rsid w:val="00921887"/>
    <w:rsid w:val="00922372"/>
    <w:rsid w:val="009232E5"/>
    <w:rsid w:val="009347AD"/>
    <w:rsid w:val="00935407"/>
    <w:rsid w:val="0093624E"/>
    <w:rsid w:val="0093654F"/>
    <w:rsid w:val="00936C4B"/>
    <w:rsid w:val="00937B2E"/>
    <w:rsid w:val="00941678"/>
    <w:rsid w:val="00945BBA"/>
    <w:rsid w:val="00951A05"/>
    <w:rsid w:val="009551CE"/>
    <w:rsid w:val="0095561E"/>
    <w:rsid w:val="00955B6E"/>
    <w:rsid w:val="009603EC"/>
    <w:rsid w:val="009609FA"/>
    <w:rsid w:val="00963396"/>
    <w:rsid w:val="0096472B"/>
    <w:rsid w:val="00965B45"/>
    <w:rsid w:val="00967DA6"/>
    <w:rsid w:val="00970DE0"/>
    <w:rsid w:val="00971D9E"/>
    <w:rsid w:val="009741C0"/>
    <w:rsid w:val="0098276F"/>
    <w:rsid w:val="00984714"/>
    <w:rsid w:val="00984FCA"/>
    <w:rsid w:val="00985ADE"/>
    <w:rsid w:val="00990035"/>
    <w:rsid w:val="0099150F"/>
    <w:rsid w:val="00991B1B"/>
    <w:rsid w:val="0099494E"/>
    <w:rsid w:val="00996A3B"/>
    <w:rsid w:val="00997622"/>
    <w:rsid w:val="00997691"/>
    <w:rsid w:val="00997945"/>
    <w:rsid w:val="009A02AF"/>
    <w:rsid w:val="009A1D97"/>
    <w:rsid w:val="009A2DBE"/>
    <w:rsid w:val="009A30AD"/>
    <w:rsid w:val="009A5A36"/>
    <w:rsid w:val="009A607D"/>
    <w:rsid w:val="009A7741"/>
    <w:rsid w:val="009A7990"/>
    <w:rsid w:val="009B27A4"/>
    <w:rsid w:val="009B291C"/>
    <w:rsid w:val="009B4A22"/>
    <w:rsid w:val="009B6964"/>
    <w:rsid w:val="009B74D7"/>
    <w:rsid w:val="009B7A7A"/>
    <w:rsid w:val="009C3251"/>
    <w:rsid w:val="009C6927"/>
    <w:rsid w:val="009C6F8C"/>
    <w:rsid w:val="009D0BE1"/>
    <w:rsid w:val="009D238D"/>
    <w:rsid w:val="009D353B"/>
    <w:rsid w:val="009D4512"/>
    <w:rsid w:val="009D5910"/>
    <w:rsid w:val="009D6626"/>
    <w:rsid w:val="009D69F0"/>
    <w:rsid w:val="009E07A5"/>
    <w:rsid w:val="009E3122"/>
    <w:rsid w:val="009E404F"/>
    <w:rsid w:val="009E4210"/>
    <w:rsid w:val="009E705B"/>
    <w:rsid w:val="009F1AFE"/>
    <w:rsid w:val="009F4CC6"/>
    <w:rsid w:val="009F4DDF"/>
    <w:rsid w:val="00A02507"/>
    <w:rsid w:val="00A0440E"/>
    <w:rsid w:val="00A06840"/>
    <w:rsid w:val="00A07BB0"/>
    <w:rsid w:val="00A131D5"/>
    <w:rsid w:val="00A1441A"/>
    <w:rsid w:val="00A16420"/>
    <w:rsid w:val="00A20A3F"/>
    <w:rsid w:val="00A20A7E"/>
    <w:rsid w:val="00A3092C"/>
    <w:rsid w:val="00A34839"/>
    <w:rsid w:val="00A361F9"/>
    <w:rsid w:val="00A36E0E"/>
    <w:rsid w:val="00A4005E"/>
    <w:rsid w:val="00A40423"/>
    <w:rsid w:val="00A414BB"/>
    <w:rsid w:val="00A515BD"/>
    <w:rsid w:val="00A53D0A"/>
    <w:rsid w:val="00A60BA2"/>
    <w:rsid w:val="00A618C7"/>
    <w:rsid w:val="00A61F6C"/>
    <w:rsid w:val="00A67A27"/>
    <w:rsid w:val="00A70013"/>
    <w:rsid w:val="00A72500"/>
    <w:rsid w:val="00A726EF"/>
    <w:rsid w:val="00A74670"/>
    <w:rsid w:val="00A813CE"/>
    <w:rsid w:val="00A821E5"/>
    <w:rsid w:val="00A82990"/>
    <w:rsid w:val="00A845FE"/>
    <w:rsid w:val="00A861C8"/>
    <w:rsid w:val="00A86DC2"/>
    <w:rsid w:val="00A90D01"/>
    <w:rsid w:val="00A90F34"/>
    <w:rsid w:val="00A91063"/>
    <w:rsid w:val="00A947A6"/>
    <w:rsid w:val="00A94E3F"/>
    <w:rsid w:val="00A9624C"/>
    <w:rsid w:val="00AA0852"/>
    <w:rsid w:val="00AA3BC4"/>
    <w:rsid w:val="00AA3E82"/>
    <w:rsid w:val="00AA4F44"/>
    <w:rsid w:val="00AA69D9"/>
    <w:rsid w:val="00AA6B7A"/>
    <w:rsid w:val="00AB1555"/>
    <w:rsid w:val="00AB2CD8"/>
    <w:rsid w:val="00AB3C99"/>
    <w:rsid w:val="00AB3DBA"/>
    <w:rsid w:val="00AB4D71"/>
    <w:rsid w:val="00AB5208"/>
    <w:rsid w:val="00AB6689"/>
    <w:rsid w:val="00AB719B"/>
    <w:rsid w:val="00AB7345"/>
    <w:rsid w:val="00AB77BA"/>
    <w:rsid w:val="00AB791A"/>
    <w:rsid w:val="00AB7FB7"/>
    <w:rsid w:val="00AC11C5"/>
    <w:rsid w:val="00AC28C1"/>
    <w:rsid w:val="00AD016F"/>
    <w:rsid w:val="00AD421B"/>
    <w:rsid w:val="00AD4D65"/>
    <w:rsid w:val="00AD5C8E"/>
    <w:rsid w:val="00AE2CA9"/>
    <w:rsid w:val="00AE3F57"/>
    <w:rsid w:val="00AE4BCA"/>
    <w:rsid w:val="00AE6217"/>
    <w:rsid w:val="00AE732B"/>
    <w:rsid w:val="00AF3080"/>
    <w:rsid w:val="00AF589B"/>
    <w:rsid w:val="00AF7618"/>
    <w:rsid w:val="00B13E22"/>
    <w:rsid w:val="00B147A1"/>
    <w:rsid w:val="00B152F1"/>
    <w:rsid w:val="00B17A4F"/>
    <w:rsid w:val="00B17CB6"/>
    <w:rsid w:val="00B22C86"/>
    <w:rsid w:val="00B2522A"/>
    <w:rsid w:val="00B25D40"/>
    <w:rsid w:val="00B3502D"/>
    <w:rsid w:val="00B36BCD"/>
    <w:rsid w:val="00B4020C"/>
    <w:rsid w:val="00B42068"/>
    <w:rsid w:val="00B42C7A"/>
    <w:rsid w:val="00B43AED"/>
    <w:rsid w:val="00B44C4D"/>
    <w:rsid w:val="00B566BE"/>
    <w:rsid w:val="00B626EC"/>
    <w:rsid w:val="00B63220"/>
    <w:rsid w:val="00B70FDC"/>
    <w:rsid w:val="00B75F14"/>
    <w:rsid w:val="00B76F32"/>
    <w:rsid w:val="00B76FD8"/>
    <w:rsid w:val="00B80B14"/>
    <w:rsid w:val="00B81D93"/>
    <w:rsid w:val="00B92B39"/>
    <w:rsid w:val="00B965A9"/>
    <w:rsid w:val="00B96DCF"/>
    <w:rsid w:val="00BA5BCD"/>
    <w:rsid w:val="00BA61EF"/>
    <w:rsid w:val="00BA7780"/>
    <w:rsid w:val="00BA796F"/>
    <w:rsid w:val="00BB0AEC"/>
    <w:rsid w:val="00BB7424"/>
    <w:rsid w:val="00BC2927"/>
    <w:rsid w:val="00BC46A0"/>
    <w:rsid w:val="00BD0A53"/>
    <w:rsid w:val="00BD0B9C"/>
    <w:rsid w:val="00BD1BEE"/>
    <w:rsid w:val="00BD1E9B"/>
    <w:rsid w:val="00BD4EED"/>
    <w:rsid w:val="00BD7211"/>
    <w:rsid w:val="00BD76F9"/>
    <w:rsid w:val="00BE07E1"/>
    <w:rsid w:val="00BE1C60"/>
    <w:rsid w:val="00BE311A"/>
    <w:rsid w:val="00BE3A26"/>
    <w:rsid w:val="00BF2619"/>
    <w:rsid w:val="00C01355"/>
    <w:rsid w:val="00C01568"/>
    <w:rsid w:val="00C025DD"/>
    <w:rsid w:val="00C02D57"/>
    <w:rsid w:val="00C0388E"/>
    <w:rsid w:val="00C03EDE"/>
    <w:rsid w:val="00C068DF"/>
    <w:rsid w:val="00C07020"/>
    <w:rsid w:val="00C10C35"/>
    <w:rsid w:val="00C11035"/>
    <w:rsid w:val="00C1114F"/>
    <w:rsid w:val="00C1440A"/>
    <w:rsid w:val="00C20375"/>
    <w:rsid w:val="00C20D68"/>
    <w:rsid w:val="00C23CF7"/>
    <w:rsid w:val="00C316DB"/>
    <w:rsid w:val="00C3233C"/>
    <w:rsid w:val="00C32B1F"/>
    <w:rsid w:val="00C33D61"/>
    <w:rsid w:val="00C35D52"/>
    <w:rsid w:val="00C4339C"/>
    <w:rsid w:val="00C457CF"/>
    <w:rsid w:val="00C46C11"/>
    <w:rsid w:val="00C53FDF"/>
    <w:rsid w:val="00C555AF"/>
    <w:rsid w:val="00C56127"/>
    <w:rsid w:val="00C61B85"/>
    <w:rsid w:val="00C61F7A"/>
    <w:rsid w:val="00C6414C"/>
    <w:rsid w:val="00C64A95"/>
    <w:rsid w:val="00C654D4"/>
    <w:rsid w:val="00C6774A"/>
    <w:rsid w:val="00C70851"/>
    <w:rsid w:val="00C75593"/>
    <w:rsid w:val="00C77392"/>
    <w:rsid w:val="00C77DA3"/>
    <w:rsid w:val="00C805FC"/>
    <w:rsid w:val="00C81FFD"/>
    <w:rsid w:val="00C83576"/>
    <w:rsid w:val="00C869A8"/>
    <w:rsid w:val="00C91324"/>
    <w:rsid w:val="00C95BD4"/>
    <w:rsid w:val="00CA2E75"/>
    <w:rsid w:val="00CA3B3B"/>
    <w:rsid w:val="00CB0444"/>
    <w:rsid w:val="00CB25D0"/>
    <w:rsid w:val="00CB66CE"/>
    <w:rsid w:val="00CB67C2"/>
    <w:rsid w:val="00CC19B7"/>
    <w:rsid w:val="00CC1D95"/>
    <w:rsid w:val="00CC290F"/>
    <w:rsid w:val="00CD0308"/>
    <w:rsid w:val="00CD100B"/>
    <w:rsid w:val="00CD2FF3"/>
    <w:rsid w:val="00CD4962"/>
    <w:rsid w:val="00CD7E5F"/>
    <w:rsid w:val="00CE22E7"/>
    <w:rsid w:val="00CE262A"/>
    <w:rsid w:val="00CE3099"/>
    <w:rsid w:val="00CE39E2"/>
    <w:rsid w:val="00CE4D02"/>
    <w:rsid w:val="00CE5A30"/>
    <w:rsid w:val="00CE750A"/>
    <w:rsid w:val="00CF2BAF"/>
    <w:rsid w:val="00CF6702"/>
    <w:rsid w:val="00CF7BA6"/>
    <w:rsid w:val="00D0756E"/>
    <w:rsid w:val="00D13872"/>
    <w:rsid w:val="00D15634"/>
    <w:rsid w:val="00D15E1A"/>
    <w:rsid w:val="00D167BE"/>
    <w:rsid w:val="00D17F31"/>
    <w:rsid w:val="00D22815"/>
    <w:rsid w:val="00D24189"/>
    <w:rsid w:val="00D26B34"/>
    <w:rsid w:val="00D34561"/>
    <w:rsid w:val="00D37593"/>
    <w:rsid w:val="00D400CD"/>
    <w:rsid w:val="00D410CF"/>
    <w:rsid w:val="00D43574"/>
    <w:rsid w:val="00D4386B"/>
    <w:rsid w:val="00D51310"/>
    <w:rsid w:val="00D5348F"/>
    <w:rsid w:val="00D53DE2"/>
    <w:rsid w:val="00D5587B"/>
    <w:rsid w:val="00D56843"/>
    <w:rsid w:val="00D578B3"/>
    <w:rsid w:val="00D57BD1"/>
    <w:rsid w:val="00D65DD7"/>
    <w:rsid w:val="00D6702C"/>
    <w:rsid w:val="00D67726"/>
    <w:rsid w:val="00D85DF2"/>
    <w:rsid w:val="00D9097A"/>
    <w:rsid w:val="00D95ED6"/>
    <w:rsid w:val="00DA2DAD"/>
    <w:rsid w:val="00DA3C3D"/>
    <w:rsid w:val="00DB07DE"/>
    <w:rsid w:val="00DB2D21"/>
    <w:rsid w:val="00DB2E46"/>
    <w:rsid w:val="00DB485A"/>
    <w:rsid w:val="00DB4C87"/>
    <w:rsid w:val="00DB6C8A"/>
    <w:rsid w:val="00DB7E96"/>
    <w:rsid w:val="00DC2788"/>
    <w:rsid w:val="00DD4FBC"/>
    <w:rsid w:val="00DE0823"/>
    <w:rsid w:val="00DE5461"/>
    <w:rsid w:val="00DF2B7D"/>
    <w:rsid w:val="00DF5FBE"/>
    <w:rsid w:val="00DF7046"/>
    <w:rsid w:val="00DF7336"/>
    <w:rsid w:val="00E03010"/>
    <w:rsid w:val="00E1389F"/>
    <w:rsid w:val="00E14253"/>
    <w:rsid w:val="00E22B30"/>
    <w:rsid w:val="00E24FAE"/>
    <w:rsid w:val="00E25885"/>
    <w:rsid w:val="00E33504"/>
    <w:rsid w:val="00E3384A"/>
    <w:rsid w:val="00E41037"/>
    <w:rsid w:val="00E42268"/>
    <w:rsid w:val="00E42DC8"/>
    <w:rsid w:val="00E44A6E"/>
    <w:rsid w:val="00E53447"/>
    <w:rsid w:val="00E56A29"/>
    <w:rsid w:val="00E56FE1"/>
    <w:rsid w:val="00E572B5"/>
    <w:rsid w:val="00E6281E"/>
    <w:rsid w:val="00E6436E"/>
    <w:rsid w:val="00E64C45"/>
    <w:rsid w:val="00E65A5C"/>
    <w:rsid w:val="00E67741"/>
    <w:rsid w:val="00E7256D"/>
    <w:rsid w:val="00E7324D"/>
    <w:rsid w:val="00E7652D"/>
    <w:rsid w:val="00E82412"/>
    <w:rsid w:val="00E82432"/>
    <w:rsid w:val="00E8251F"/>
    <w:rsid w:val="00E82693"/>
    <w:rsid w:val="00E85402"/>
    <w:rsid w:val="00E86B6C"/>
    <w:rsid w:val="00E95EEC"/>
    <w:rsid w:val="00E95FA9"/>
    <w:rsid w:val="00E96ABF"/>
    <w:rsid w:val="00EA2625"/>
    <w:rsid w:val="00EA2FE8"/>
    <w:rsid w:val="00EB2535"/>
    <w:rsid w:val="00EB6311"/>
    <w:rsid w:val="00EC1171"/>
    <w:rsid w:val="00EC28C1"/>
    <w:rsid w:val="00EC5AC3"/>
    <w:rsid w:val="00EC5EFD"/>
    <w:rsid w:val="00EC61CD"/>
    <w:rsid w:val="00EC69B4"/>
    <w:rsid w:val="00EC77FA"/>
    <w:rsid w:val="00ED3229"/>
    <w:rsid w:val="00ED4B76"/>
    <w:rsid w:val="00ED534F"/>
    <w:rsid w:val="00EE26D5"/>
    <w:rsid w:val="00EE2BC6"/>
    <w:rsid w:val="00EE4AC1"/>
    <w:rsid w:val="00EE50AA"/>
    <w:rsid w:val="00EF1D2B"/>
    <w:rsid w:val="00EF4BA0"/>
    <w:rsid w:val="00F0094E"/>
    <w:rsid w:val="00F01009"/>
    <w:rsid w:val="00F01EDE"/>
    <w:rsid w:val="00F1043D"/>
    <w:rsid w:val="00F104A7"/>
    <w:rsid w:val="00F116D7"/>
    <w:rsid w:val="00F11716"/>
    <w:rsid w:val="00F12008"/>
    <w:rsid w:val="00F12D7D"/>
    <w:rsid w:val="00F2080D"/>
    <w:rsid w:val="00F20E87"/>
    <w:rsid w:val="00F22F35"/>
    <w:rsid w:val="00F31722"/>
    <w:rsid w:val="00F32BBE"/>
    <w:rsid w:val="00F332B9"/>
    <w:rsid w:val="00F350D1"/>
    <w:rsid w:val="00F35885"/>
    <w:rsid w:val="00F44236"/>
    <w:rsid w:val="00F45B34"/>
    <w:rsid w:val="00F46211"/>
    <w:rsid w:val="00F501F8"/>
    <w:rsid w:val="00F511F4"/>
    <w:rsid w:val="00F52735"/>
    <w:rsid w:val="00F53B90"/>
    <w:rsid w:val="00F541E5"/>
    <w:rsid w:val="00F544B6"/>
    <w:rsid w:val="00F57B77"/>
    <w:rsid w:val="00F60FDE"/>
    <w:rsid w:val="00F61D2E"/>
    <w:rsid w:val="00F62E84"/>
    <w:rsid w:val="00F66582"/>
    <w:rsid w:val="00F66786"/>
    <w:rsid w:val="00F67518"/>
    <w:rsid w:val="00F70406"/>
    <w:rsid w:val="00F7065C"/>
    <w:rsid w:val="00F70752"/>
    <w:rsid w:val="00F72275"/>
    <w:rsid w:val="00F758D6"/>
    <w:rsid w:val="00F81C51"/>
    <w:rsid w:val="00F83066"/>
    <w:rsid w:val="00F85068"/>
    <w:rsid w:val="00F913F7"/>
    <w:rsid w:val="00F94E8D"/>
    <w:rsid w:val="00F94FB6"/>
    <w:rsid w:val="00F97163"/>
    <w:rsid w:val="00F971DF"/>
    <w:rsid w:val="00FA5478"/>
    <w:rsid w:val="00FA6DC4"/>
    <w:rsid w:val="00FB18DA"/>
    <w:rsid w:val="00FB655D"/>
    <w:rsid w:val="00FC0AE1"/>
    <w:rsid w:val="00FC34D7"/>
    <w:rsid w:val="00FC3800"/>
    <w:rsid w:val="00FC4568"/>
    <w:rsid w:val="00FC4BFE"/>
    <w:rsid w:val="00FC4DA0"/>
    <w:rsid w:val="00FC5A60"/>
    <w:rsid w:val="00FD0D95"/>
    <w:rsid w:val="00FD10CF"/>
    <w:rsid w:val="00FD24BA"/>
    <w:rsid w:val="00FD5D87"/>
    <w:rsid w:val="00FE228F"/>
    <w:rsid w:val="00FE48D1"/>
    <w:rsid w:val="00FE4993"/>
    <w:rsid w:val="00FE69EE"/>
    <w:rsid w:val="00FF13A2"/>
    <w:rsid w:val="00FF3B8B"/>
    <w:rsid w:val="00FF7E8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166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rsid w:val="009E4210"/>
    <w:pPr>
      <w:widowControl w:val="0"/>
      <w:adjustRightInd w:val="0"/>
      <w:spacing w:line="360" w:lineRule="atLeast"/>
      <w:textAlignment w:val="baseline"/>
    </w:pPr>
    <w:rPr>
      <w:sz w:val="24"/>
    </w:rPr>
  </w:style>
  <w:style w:type="paragraph" w:styleId="10">
    <w:name w:val="heading 1"/>
    <w:aliases w:val="b1,章节标题,一级标题"/>
    <w:basedOn w:val="a5"/>
    <w:next w:val="a5"/>
    <w:qFormat/>
    <w:rsid w:val="009E4210"/>
    <w:pPr>
      <w:keepNext/>
      <w:tabs>
        <w:tab w:val="num" w:pos="2040"/>
      </w:tabs>
      <w:spacing w:before="60" w:after="60" w:line="300" w:lineRule="auto"/>
      <w:ind w:left="2040" w:hanging="360"/>
      <w:jc w:val="both"/>
      <w:outlineLvl w:val="0"/>
    </w:pPr>
    <w:rPr>
      <w:rFonts w:ascii="宋体"/>
      <w:b/>
      <w:sz w:val="28"/>
    </w:rPr>
  </w:style>
  <w:style w:type="paragraph" w:styleId="2">
    <w:name w:val="heading 2"/>
    <w:aliases w:val="节标题 1.1"/>
    <w:basedOn w:val="a5"/>
    <w:next w:val="a5"/>
    <w:qFormat/>
    <w:rsid w:val="009E4210"/>
    <w:pPr>
      <w:autoSpaceDE w:val="0"/>
      <w:autoSpaceDN w:val="0"/>
      <w:spacing w:before="40" w:after="40" w:line="300" w:lineRule="auto"/>
      <w:jc w:val="both"/>
      <w:textAlignment w:val="bottom"/>
      <w:outlineLvl w:val="1"/>
    </w:pPr>
    <w:rPr>
      <w:rFonts w:ascii="宋体"/>
    </w:rPr>
  </w:style>
  <w:style w:type="paragraph" w:styleId="3">
    <w:name w:val="heading 3"/>
    <w:aliases w:val="条标题1.1.1,NumberPara"/>
    <w:basedOn w:val="a5"/>
    <w:next w:val="a5"/>
    <w:qFormat/>
    <w:rsid w:val="009E4210"/>
    <w:pPr>
      <w:tabs>
        <w:tab w:val="num" w:pos="720"/>
      </w:tabs>
      <w:spacing w:line="300" w:lineRule="auto"/>
      <w:ind w:left="720" w:hanging="720"/>
      <w:jc w:val="both"/>
      <w:outlineLvl w:val="2"/>
    </w:pPr>
    <w:rPr>
      <w:rFonts w:ascii="宋体"/>
    </w:rPr>
  </w:style>
  <w:style w:type="paragraph" w:styleId="40">
    <w:name w:val="heading 4"/>
    <w:basedOn w:val="a5"/>
    <w:next w:val="a5"/>
    <w:qFormat/>
    <w:rsid w:val="009E4210"/>
    <w:pPr>
      <w:tabs>
        <w:tab w:val="num" w:pos="1080"/>
      </w:tabs>
      <w:spacing w:line="300" w:lineRule="auto"/>
      <w:ind w:left="1080" w:hanging="1080"/>
      <w:jc w:val="both"/>
      <w:outlineLvl w:val="3"/>
    </w:pPr>
    <w:rPr>
      <w:rFonts w:ascii="宋体"/>
    </w:rPr>
  </w:style>
  <w:style w:type="paragraph" w:styleId="50">
    <w:name w:val="heading 5"/>
    <w:basedOn w:val="a5"/>
    <w:next w:val="a5"/>
    <w:qFormat/>
    <w:rsid w:val="009E4210"/>
    <w:pPr>
      <w:keepLines/>
      <w:tabs>
        <w:tab w:val="num" w:pos="1080"/>
      </w:tabs>
      <w:spacing w:line="380" w:lineRule="exact"/>
      <w:ind w:left="1080" w:hanging="1080"/>
      <w:jc w:val="both"/>
      <w:outlineLvl w:val="4"/>
    </w:pPr>
    <w:rPr>
      <w:rFonts w:ascii="宋体"/>
    </w:rPr>
  </w:style>
  <w:style w:type="paragraph" w:styleId="6">
    <w:name w:val="heading 6"/>
    <w:basedOn w:val="a5"/>
    <w:next w:val="a5"/>
    <w:qFormat/>
    <w:rsid w:val="009E4210"/>
    <w:pPr>
      <w:keepNext/>
      <w:keepLines/>
      <w:tabs>
        <w:tab w:val="num" w:pos="1440"/>
      </w:tabs>
      <w:spacing w:before="240" w:after="64" w:line="320" w:lineRule="atLeast"/>
      <w:ind w:left="1440" w:hanging="1440"/>
      <w:outlineLvl w:val="5"/>
    </w:pPr>
    <w:rPr>
      <w:rFonts w:ascii="黑体" w:eastAsia="黑体"/>
      <w:b/>
    </w:rPr>
  </w:style>
  <w:style w:type="paragraph" w:styleId="7">
    <w:name w:val="heading 7"/>
    <w:aliases w:val="项标题(1)"/>
    <w:basedOn w:val="a5"/>
    <w:next w:val="a5"/>
    <w:qFormat/>
    <w:rsid w:val="009E4210"/>
    <w:pPr>
      <w:keepNext/>
      <w:keepLines/>
      <w:tabs>
        <w:tab w:val="num" w:pos="1440"/>
      </w:tabs>
      <w:spacing w:before="240" w:after="64" w:line="320" w:lineRule="atLeast"/>
      <w:ind w:left="1440" w:hanging="1440"/>
      <w:outlineLvl w:val="6"/>
    </w:pPr>
    <w:rPr>
      <w:rFonts w:ascii="宋体"/>
      <w:b/>
    </w:rPr>
  </w:style>
  <w:style w:type="paragraph" w:styleId="80">
    <w:name w:val="heading 8"/>
    <w:basedOn w:val="a5"/>
    <w:next w:val="a5"/>
    <w:qFormat/>
    <w:rsid w:val="009E4210"/>
    <w:pPr>
      <w:keepNext/>
      <w:keepLines/>
      <w:tabs>
        <w:tab w:val="num" w:pos="1800"/>
      </w:tabs>
      <w:spacing w:before="240" w:after="64" w:line="320" w:lineRule="atLeast"/>
      <w:ind w:left="1800" w:hanging="1800"/>
      <w:outlineLvl w:val="7"/>
    </w:pPr>
    <w:rPr>
      <w:rFonts w:ascii="黑体" w:eastAsia="黑体"/>
    </w:rPr>
  </w:style>
  <w:style w:type="paragraph" w:styleId="9">
    <w:name w:val="heading 9"/>
    <w:basedOn w:val="a5"/>
    <w:next w:val="a5"/>
    <w:qFormat/>
    <w:rsid w:val="009E4210"/>
    <w:pPr>
      <w:keepNext/>
      <w:keepLines/>
      <w:tabs>
        <w:tab w:val="num" w:pos="2160"/>
      </w:tabs>
      <w:spacing w:before="240" w:after="64" w:line="320" w:lineRule="atLeast"/>
      <w:ind w:left="2160" w:hanging="2160"/>
      <w:outlineLvl w:val="8"/>
    </w:pPr>
    <w:rPr>
      <w:rFonts w:ascii="黑体" w:eastAsia="黑体"/>
    </w:rPr>
  </w:style>
  <w:style w:type="character" w:default="1" w:styleId="a6">
    <w:name w:val="Default Paragraph Font"/>
    <w:uiPriority w:val="1"/>
    <w:semiHidden/>
    <w:unhideWhenUsed/>
  </w:style>
  <w:style w:type="table" w:default="1" w:styleId="a7">
    <w:name w:val="Normal Table"/>
    <w:uiPriority w:val="99"/>
    <w:semiHidden/>
    <w:unhideWhenUsed/>
    <w:qFormat/>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footer"/>
    <w:basedOn w:val="a5"/>
    <w:rsid w:val="009E4210"/>
    <w:pPr>
      <w:tabs>
        <w:tab w:val="center" w:pos="4153"/>
        <w:tab w:val="right" w:pos="8306"/>
      </w:tabs>
      <w:spacing w:line="240" w:lineRule="atLeast"/>
    </w:pPr>
    <w:rPr>
      <w:sz w:val="18"/>
    </w:rPr>
  </w:style>
  <w:style w:type="character" w:styleId="aa">
    <w:name w:val="page number"/>
    <w:basedOn w:val="a6"/>
    <w:rsid w:val="009E4210"/>
  </w:style>
  <w:style w:type="paragraph" w:styleId="ab">
    <w:name w:val="header"/>
    <w:basedOn w:val="a5"/>
    <w:rsid w:val="009E4210"/>
    <w:pPr>
      <w:pBdr>
        <w:bottom w:val="single" w:sz="6" w:space="1" w:color="auto"/>
      </w:pBdr>
      <w:tabs>
        <w:tab w:val="center" w:pos="4153"/>
        <w:tab w:val="right" w:pos="8306"/>
      </w:tabs>
      <w:spacing w:line="240" w:lineRule="atLeast"/>
      <w:jc w:val="center"/>
    </w:pPr>
    <w:rPr>
      <w:sz w:val="18"/>
    </w:rPr>
  </w:style>
  <w:style w:type="paragraph" w:styleId="ac">
    <w:name w:val="Normal Indent"/>
    <w:aliases w:val="表正文,正文非缩进,正文（首行缩进两字）"/>
    <w:basedOn w:val="a5"/>
    <w:rsid w:val="009E4210"/>
    <w:pPr>
      <w:ind w:firstLine="420"/>
    </w:pPr>
  </w:style>
  <w:style w:type="paragraph" w:styleId="ad">
    <w:name w:val="Document Map"/>
    <w:basedOn w:val="a5"/>
    <w:semiHidden/>
    <w:rsid w:val="009E4210"/>
    <w:pPr>
      <w:shd w:val="clear" w:color="auto" w:fill="000080"/>
    </w:pPr>
  </w:style>
  <w:style w:type="paragraph" w:customStyle="1" w:styleId="20">
    <w:name w:val="样式2"/>
    <w:basedOn w:val="a5"/>
    <w:rsid w:val="009E4210"/>
    <w:pPr>
      <w:adjustRightInd/>
      <w:spacing w:line="360" w:lineRule="auto"/>
      <w:jc w:val="both"/>
      <w:textAlignment w:val="auto"/>
    </w:pPr>
    <w:rPr>
      <w:sz w:val="28"/>
    </w:rPr>
  </w:style>
  <w:style w:type="paragraph" w:styleId="ae">
    <w:name w:val="Date"/>
    <w:basedOn w:val="a5"/>
    <w:next w:val="a5"/>
    <w:rsid w:val="009E4210"/>
    <w:pPr>
      <w:adjustRightInd/>
      <w:spacing w:line="240" w:lineRule="auto"/>
      <w:jc w:val="both"/>
      <w:textAlignment w:val="auto"/>
    </w:pPr>
    <w:rPr>
      <w:sz w:val="28"/>
    </w:rPr>
  </w:style>
  <w:style w:type="paragraph" w:styleId="af">
    <w:name w:val="Body Text"/>
    <w:basedOn w:val="a5"/>
    <w:rsid w:val="009E4210"/>
    <w:pPr>
      <w:tabs>
        <w:tab w:val="left" w:pos="600"/>
        <w:tab w:val="left" w:pos="720"/>
      </w:tabs>
      <w:spacing w:line="360" w:lineRule="auto"/>
    </w:pPr>
    <w:rPr>
      <w:sz w:val="28"/>
    </w:rPr>
  </w:style>
  <w:style w:type="paragraph" w:customStyle="1" w:styleId="11">
    <w:name w:val="样式1"/>
    <w:basedOn w:val="a5"/>
    <w:rsid w:val="009E4210"/>
    <w:pPr>
      <w:tabs>
        <w:tab w:val="left" w:pos="1560"/>
      </w:tabs>
      <w:spacing w:line="440" w:lineRule="exact"/>
    </w:pPr>
    <w:rPr>
      <w:rFonts w:eastAsia="仿宋体"/>
      <w:spacing w:val="-16"/>
      <w:sz w:val="28"/>
    </w:rPr>
  </w:style>
  <w:style w:type="paragraph" w:customStyle="1" w:styleId="simontext1">
    <w:name w:val="simon text 1"/>
    <w:basedOn w:val="a5"/>
    <w:rsid w:val="009E4210"/>
    <w:pPr>
      <w:widowControl/>
      <w:adjustRightInd/>
      <w:spacing w:line="320" w:lineRule="exact"/>
      <w:jc w:val="both"/>
      <w:textAlignment w:val="auto"/>
    </w:pPr>
    <w:rPr>
      <w:rFonts w:ascii="宋体"/>
    </w:rPr>
  </w:style>
  <w:style w:type="paragraph" w:customStyle="1" w:styleId="12">
    <w:name w:val="全缩12宋"/>
    <w:basedOn w:val="a5"/>
    <w:rsid w:val="009E4210"/>
    <w:pPr>
      <w:widowControl/>
      <w:adjustRightInd/>
      <w:spacing w:line="360" w:lineRule="exact"/>
      <w:ind w:left="709"/>
      <w:textAlignment w:val="auto"/>
    </w:pPr>
  </w:style>
  <w:style w:type="paragraph" w:customStyle="1" w:styleId="af0">
    <w:name w:val="表格侧编号"/>
    <w:next w:val="a5"/>
    <w:autoRedefine/>
    <w:rsid w:val="009E4210"/>
    <w:pPr>
      <w:widowControl w:val="0"/>
      <w:adjustRightInd w:val="0"/>
      <w:spacing w:line="300" w:lineRule="auto"/>
      <w:jc w:val="center"/>
      <w:textAlignment w:val="baseline"/>
    </w:pPr>
    <w:rPr>
      <w:rFonts w:ascii="宋体"/>
      <w:sz w:val="24"/>
    </w:rPr>
  </w:style>
  <w:style w:type="paragraph" w:styleId="af1">
    <w:name w:val="toa heading"/>
    <w:basedOn w:val="a5"/>
    <w:next w:val="a5"/>
    <w:semiHidden/>
    <w:rsid w:val="009E4210"/>
    <w:pPr>
      <w:spacing w:before="120" w:line="300" w:lineRule="auto"/>
      <w:jc w:val="both"/>
    </w:pPr>
    <w:rPr>
      <w:rFonts w:ascii="Arial" w:hAnsi="Arial" w:cs="Arial"/>
      <w:szCs w:val="24"/>
    </w:rPr>
  </w:style>
  <w:style w:type="paragraph" w:styleId="af2">
    <w:name w:val="Plain Text"/>
    <w:aliases w:val="普通文字 Char,纯文本 Char1 Char Char,纯文本 Char Char Char Char,纯文本 Char Char1,纯文本 Char1 Char,纯文本 Char Char Char,纯文本 Char,孙普文字,普通文字 Char Char Char,普通文字 Char Char Char Char Char Char Char Char,普通文字 Char Char Char Char Char Char Char,标题1 Char"/>
    <w:basedOn w:val="a5"/>
    <w:rsid w:val="009E4210"/>
    <w:pPr>
      <w:adjustRightInd/>
      <w:spacing w:line="240" w:lineRule="auto"/>
      <w:jc w:val="both"/>
      <w:textAlignment w:val="auto"/>
    </w:pPr>
    <w:rPr>
      <w:rFonts w:ascii="宋体" w:hAnsi="Courier New"/>
      <w:kern w:val="2"/>
    </w:rPr>
  </w:style>
  <w:style w:type="paragraph" w:styleId="21">
    <w:name w:val="toc 2"/>
    <w:basedOn w:val="a5"/>
    <w:next w:val="a5"/>
    <w:autoRedefine/>
    <w:uiPriority w:val="39"/>
    <w:qFormat/>
    <w:rsid w:val="009E4210"/>
    <w:pPr>
      <w:spacing w:line="300" w:lineRule="auto"/>
      <w:ind w:left="280"/>
    </w:pPr>
    <w:rPr>
      <w:smallCaps/>
      <w:sz w:val="20"/>
    </w:rPr>
  </w:style>
  <w:style w:type="paragraph" w:customStyle="1" w:styleId="13">
    <w:name w:val="正文1"/>
    <w:basedOn w:val="a5"/>
    <w:next w:val="a5"/>
    <w:rsid w:val="009E4210"/>
    <w:pPr>
      <w:widowControl/>
      <w:adjustRightInd/>
      <w:spacing w:before="120" w:after="120" w:line="240" w:lineRule="atLeast"/>
      <w:jc w:val="center"/>
      <w:textAlignment w:val="auto"/>
    </w:pPr>
    <w:rPr>
      <w:rFonts w:ascii="Arial" w:hAnsi="Arial"/>
    </w:rPr>
  </w:style>
  <w:style w:type="paragraph" w:styleId="TOC">
    <w:name w:val="TOC Heading"/>
    <w:basedOn w:val="10"/>
    <w:next w:val="a5"/>
    <w:uiPriority w:val="39"/>
    <w:semiHidden/>
    <w:unhideWhenUsed/>
    <w:qFormat/>
    <w:rsid w:val="00093C3E"/>
    <w:pPr>
      <w:keepLines/>
      <w:widowControl/>
      <w:tabs>
        <w:tab w:val="clear" w:pos="2040"/>
      </w:tabs>
      <w:adjustRightInd/>
      <w:spacing w:before="480" w:after="0" w:line="276" w:lineRule="auto"/>
      <w:ind w:left="0" w:firstLine="0"/>
      <w:jc w:val="left"/>
      <w:textAlignment w:val="auto"/>
      <w:outlineLvl w:val="9"/>
    </w:pPr>
    <w:rPr>
      <w:rFonts w:ascii="Cambria" w:hAnsi="Cambria"/>
      <w:bCs/>
      <w:color w:val="365F91"/>
      <w:szCs w:val="28"/>
    </w:rPr>
  </w:style>
  <w:style w:type="character" w:styleId="af3">
    <w:name w:val="annotation reference"/>
    <w:basedOn w:val="a6"/>
    <w:rsid w:val="009E4210"/>
    <w:rPr>
      <w:sz w:val="21"/>
      <w:szCs w:val="21"/>
    </w:rPr>
  </w:style>
  <w:style w:type="paragraph" w:styleId="af4">
    <w:name w:val="annotation text"/>
    <w:basedOn w:val="a5"/>
    <w:link w:val="Char"/>
    <w:rsid w:val="009E4210"/>
    <w:pPr>
      <w:adjustRightInd/>
      <w:spacing w:line="240" w:lineRule="auto"/>
      <w:textAlignment w:val="auto"/>
    </w:pPr>
    <w:rPr>
      <w:kern w:val="2"/>
      <w:sz w:val="21"/>
      <w:szCs w:val="24"/>
    </w:rPr>
  </w:style>
  <w:style w:type="paragraph" w:styleId="af5">
    <w:name w:val="Balloon Text"/>
    <w:basedOn w:val="a5"/>
    <w:semiHidden/>
    <w:rsid w:val="009E4210"/>
    <w:rPr>
      <w:sz w:val="18"/>
      <w:szCs w:val="18"/>
    </w:rPr>
  </w:style>
  <w:style w:type="paragraph" w:styleId="14">
    <w:name w:val="toc 1"/>
    <w:basedOn w:val="a5"/>
    <w:next w:val="a5"/>
    <w:autoRedefine/>
    <w:uiPriority w:val="39"/>
    <w:unhideWhenUsed/>
    <w:qFormat/>
    <w:rsid w:val="00093C3E"/>
    <w:pPr>
      <w:widowControl/>
      <w:adjustRightInd/>
      <w:spacing w:after="100" w:line="276" w:lineRule="auto"/>
      <w:textAlignment w:val="auto"/>
    </w:pPr>
    <w:rPr>
      <w:rFonts w:ascii="Calibri" w:hAnsi="Calibri"/>
      <w:sz w:val="22"/>
      <w:szCs w:val="22"/>
    </w:rPr>
  </w:style>
  <w:style w:type="paragraph" w:styleId="30">
    <w:name w:val="toc 3"/>
    <w:basedOn w:val="a5"/>
    <w:next w:val="a5"/>
    <w:autoRedefine/>
    <w:uiPriority w:val="39"/>
    <w:unhideWhenUsed/>
    <w:qFormat/>
    <w:rsid w:val="00093C3E"/>
    <w:pPr>
      <w:widowControl/>
      <w:adjustRightInd/>
      <w:spacing w:after="100" w:line="276" w:lineRule="auto"/>
      <w:ind w:left="440"/>
      <w:textAlignment w:val="auto"/>
    </w:pPr>
    <w:rPr>
      <w:rFonts w:ascii="Calibri" w:hAnsi="Calibri"/>
      <w:sz w:val="22"/>
      <w:szCs w:val="22"/>
    </w:rPr>
  </w:style>
  <w:style w:type="character" w:styleId="af6">
    <w:name w:val="Hyperlink"/>
    <w:basedOn w:val="a6"/>
    <w:uiPriority w:val="99"/>
    <w:unhideWhenUsed/>
    <w:rsid w:val="00A361F9"/>
    <w:rPr>
      <w:color w:val="0000FF"/>
      <w:u w:val="single"/>
    </w:rPr>
  </w:style>
  <w:style w:type="paragraph" w:styleId="af7">
    <w:name w:val="Normal (Web)"/>
    <w:basedOn w:val="a5"/>
    <w:rsid w:val="00CE262A"/>
    <w:pPr>
      <w:widowControl/>
      <w:adjustRightInd/>
      <w:spacing w:before="100" w:beforeAutospacing="1" w:after="100" w:afterAutospacing="1" w:line="240" w:lineRule="auto"/>
      <w:textAlignment w:val="auto"/>
    </w:pPr>
    <w:rPr>
      <w:rFonts w:ascii="宋体" w:hAnsi="宋体"/>
      <w:szCs w:val="24"/>
    </w:rPr>
  </w:style>
  <w:style w:type="paragraph" w:customStyle="1" w:styleId="1">
    <w:name w:val="1"/>
    <w:basedOn w:val="a5"/>
    <w:rsid w:val="00B25D40"/>
    <w:pPr>
      <w:numPr>
        <w:numId w:val="12"/>
      </w:numPr>
      <w:adjustRightInd/>
      <w:spacing w:line="240" w:lineRule="auto"/>
      <w:ind w:firstLineChars="200" w:firstLine="200"/>
      <w:jc w:val="both"/>
      <w:textAlignment w:val="auto"/>
    </w:pPr>
    <w:rPr>
      <w:color w:val="FF0000"/>
      <w:kern w:val="2"/>
      <w:sz w:val="32"/>
      <w:szCs w:val="22"/>
    </w:rPr>
  </w:style>
  <w:style w:type="character" w:styleId="af8">
    <w:name w:val="FollowedHyperlink"/>
    <w:basedOn w:val="a6"/>
    <w:uiPriority w:val="99"/>
    <w:rsid w:val="00B25D40"/>
    <w:rPr>
      <w:color w:val="800080"/>
      <w:u w:val="single"/>
    </w:rPr>
  </w:style>
  <w:style w:type="paragraph" w:customStyle="1" w:styleId="a4">
    <w:name w:val="附录表标题"/>
    <w:basedOn w:val="a5"/>
    <w:next w:val="af9"/>
    <w:rsid w:val="00B25D40"/>
    <w:pPr>
      <w:widowControl/>
      <w:numPr>
        <w:numId w:val="5"/>
      </w:numPr>
      <w:adjustRightInd/>
      <w:spacing w:line="240" w:lineRule="auto"/>
      <w:jc w:val="center"/>
    </w:pPr>
    <w:rPr>
      <w:rFonts w:ascii="黑体" w:eastAsia="黑体"/>
      <w:kern w:val="21"/>
      <w:sz w:val="32"/>
    </w:rPr>
  </w:style>
  <w:style w:type="paragraph" w:customStyle="1" w:styleId="af9">
    <w:name w:val="段"/>
    <w:semiHidden/>
    <w:rsid w:val="00B25D40"/>
    <w:pPr>
      <w:autoSpaceDE w:val="0"/>
      <w:autoSpaceDN w:val="0"/>
      <w:ind w:firstLineChars="200" w:firstLine="200"/>
      <w:jc w:val="both"/>
    </w:pPr>
    <w:rPr>
      <w:rFonts w:ascii="宋体"/>
      <w:noProof/>
      <w:sz w:val="21"/>
    </w:rPr>
  </w:style>
  <w:style w:type="paragraph" w:customStyle="1" w:styleId="a0">
    <w:name w:val="附录四级条标题"/>
    <w:basedOn w:val="a3"/>
    <w:next w:val="af9"/>
    <w:rsid w:val="00B25D40"/>
    <w:pPr>
      <w:numPr>
        <w:ilvl w:val="0"/>
        <w:numId w:val="6"/>
      </w:numPr>
      <w:outlineLvl w:val="5"/>
    </w:pPr>
  </w:style>
  <w:style w:type="paragraph" w:customStyle="1" w:styleId="a3">
    <w:name w:val="附录三级条标题"/>
    <w:basedOn w:val="a2"/>
    <w:next w:val="af9"/>
    <w:rsid w:val="00B25D40"/>
    <w:pPr>
      <w:numPr>
        <w:ilvl w:val="5"/>
      </w:numPr>
      <w:outlineLvl w:val="4"/>
    </w:pPr>
  </w:style>
  <w:style w:type="paragraph" w:customStyle="1" w:styleId="a2">
    <w:name w:val="附录二级条标题"/>
    <w:basedOn w:val="a5"/>
    <w:next w:val="af9"/>
    <w:rsid w:val="00B25D40"/>
    <w:pPr>
      <w:widowControl/>
      <w:numPr>
        <w:ilvl w:val="4"/>
        <w:numId w:val="1"/>
      </w:numPr>
      <w:wordWrap w:val="0"/>
      <w:overflowPunct w:val="0"/>
      <w:autoSpaceDE w:val="0"/>
      <w:autoSpaceDN w:val="0"/>
      <w:adjustRightInd/>
      <w:spacing w:line="240" w:lineRule="auto"/>
      <w:jc w:val="both"/>
      <w:outlineLvl w:val="3"/>
    </w:pPr>
    <w:rPr>
      <w:rFonts w:ascii="黑体" w:eastAsia="黑体"/>
      <w:kern w:val="21"/>
      <w:sz w:val="32"/>
    </w:rPr>
  </w:style>
  <w:style w:type="paragraph" w:customStyle="1" w:styleId="22">
    <w:name w:val="项目符号2"/>
    <w:basedOn w:val="a5"/>
    <w:rsid w:val="00B25D40"/>
    <w:pPr>
      <w:tabs>
        <w:tab w:val="num" w:pos="420"/>
        <w:tab w:val="num" w:pos="2040"/>
      </w:tabs>
      <w:adjustRightInd/>
      <w:spacing w:line="360" w:lineRule="auto"/>
      <w:ind w:left="420" w:hanging="420"/>
      <w:jc w:val="both"/>
      <w:textAlignment w:val="auto"/>
    </w:pPr>
    <w:rPr>
      <w:rFonts w:ascii="Arial" w:hAnsi="Arial"/>
      <w:kern w:val="2"/>
      <w:sz w:val="32"/>
    </w:rPr>
  </w:style>
  <w:style w:type="paragraph" w:customStyle="1" w:styleId="a1">
    <w:name w:val="项目图标"/>
    <w:basedOn w:val="a5"/>
    <w:rsid w:val="00B25D40"/>
    <w:pPr>
      <w:numPr>
        <w:numId w:val="8"/>
      </w:numPr>
      <w:adjustRightInd/>
      <w:spacing w:line="360" w:lineRule="auto"/>
      <w:jc w:val="both"/>
      <w:textAlignment w:val="auto"/>
    </w:pPr>
    <w:rPr>
      <w:rFonts w:ascii="Arial" w:hAnsi="Arial"/>
      <w:kern w:val="2"/>
      <w:sz w:val="32"/>
    </w:rPr>
  </w:style>
  <w:style w:type="paragraph" w:customStyle="1" w:styleId="4">
    <w:name w:val="样式4"/>
    <w:basedOn w:val="a5"/>
    <w:rsid w:val="00B25D40"/>
    <w:pPr>
      <w:numPr>
        <w:numId w:val="9"/>
      </w:numPr>
      <w:adjustRightInd/>
      <w:spacing w:line="240" w:lineRule="auto"/>
      <w:jc w:val="both"/>
      <w:textAlignment w:val="auto"/>
    </w:pPr>
    <w:rPr>
      <w:kern w:val="2"/>
      <w:sz w:val="32"/>
    </w:rPr>
  </w:style>
  <w:style w:type="paragraph" w:customStyle="1" w:styleId="5">
    <w:name w:val="样式5"/>
    <w:basedOn w:val="a5"/>
    <w:rsid w:val="00B25D40"/>
    <w:pPr>
      <w:widowControl/>
      <w:numPr>
        <w:numId w:val="10"/>
      </w:numPr>
      <w:tabs>
        <w:tab w:val="left" w:pos="7350"/>
        <w:tab w:val="left" w:pos="7560"/>
        <w:tab w:val="left" w:pos="7770"/>
      </w:tabs>
      <w:adjustRightInd/>
      <w:spacing w:line="240" w:lineRule="auto"/>
      <w:textAlignment w:val="auto"/>
      <w:outlineLvl w:val="0"/>
    </w:pPr>
    <w:rPr>
      <w:rFonts w:ascii="黑体" w:eastAsia="黑体"/>
      <w:sz w:val="32"/>
    </w:rPr>
  </w:style>
  <w:style w:type="paragraph" w:customStyle="1" w:styleId="8">
    <w:name w:val="样式8"/>
    <w:basedOn w:val="a"/>
    <w:semiHidden/>
    <w:rsid w:val="00B25D40"/>
    <w:pPr>
      <w:numPr>
        <w:ilvl w:val="2"/>
        <w:numId w:val="11"/>
      </w:numPr>
    </w:pPr>
    <w:rPr>
      <w:rFonts w:hAnsi="黑体"/>
    </w:rPr>
  </w:style>
  <w:style w:type="paragraph" w:customStyle="1" w:styleId="a">
    <w:name w:val="二级条标题"/>
    <w:basedOn w:val="a5"/>
    <w:next w:val="a5"/>
    <w:rsid w:val="00B25D40"/>
    <w:pPr>
      <w:widowControl/>
      <w:numPr>
        <w:ilvl w:val="3"/>
        <w:numId w:val="3"/>
      </w:numPr>
      <w:adjustRightInd/>
      <w:spacing w:line="240" w:lineRule="auto"/>
      <w:jc w:val="both"/>
      <w:textAlignment w:val="auto"/>
      <w:outlineLvl w:val="3"/>
    </w:pPr>
    <w:rPr>
      <w:rFonts w:ascii="黑体" w:eastAsia="黑体"/>
      <w:sz w:val="32"/>
    </w:rPr>
  </w:style>
  <w:style w:type="paragraph" w:styleId="afa">
    <w:name w:val="Title"/>
    <w:basedOn w:val="a5"/>
    <w:next w:val="a5"/>
    <w:link w:val="Char0"/>
    <w:qFormat/>
    <w:rsid w:val="00A53D0A"/>
    <w:pPr>
      <w:spacing w:before="240" w:after="60"/>
      <w:jc w:val="center"/>
      <w:outlineLvl w:val="0"/>
    </w:pPr>
    <w:rPr>
      <w:rFonts w:ascii="Cambria" w:hAnsi="Cambria"/>
      <w:b/>
      <w:bCs/>
      <w:sz w:val="32"/>
      <w:szCs w:val="32"/>
    </w:rPr>
  </w:style>
  <w:style w:type="character" w:customStyle="1" w:styleId="Char0">
    <w:name w:val="标题 Char"/>
    <w:basedOn w:val="a6"/>
    <w:link w:val="afa"/>
    <w:rsid w:val="00A53D0A"/>
    <w:rPr>
      <w:rFonts w:ascii="Cambria" w:hAnsi="Cambria" w:cs="Times New Roman"/>
      <w:b/>
      <w:bCs/>
      <w:sz w:val="32"/>
      <w:szCs w:val="32"/>
    </w:rPr>
  </w:style>
  <w:style w:type="paragraph" w:styleId="afb">
    <w:name w:val="List Paragraph"/>
    <w:basedOn w:val="a5"/>
    <w:uiPriority w:val="34"/>
    <w:qFormat/>
    <w:rsid w:val="00226AB7"/>
    <w:pPr>
      <w:ind w:firstLineChars="200" w:firstLine="420"/>
    </w:pPr>
  </w:style>
  <w:style w:type="character" w:customStyle="1" w:styleId="Char">
    <w:name w:val="批注文字 Char"/>
    <w:basedOn w:val="a6"/>
    <w:link w:val="af4"/>
    <w:rsid w:val="005408A3"/>
    <w:rPr>
      <w:kern w:val="2"/>
      <w:sz w:val="21"/>
      <w:szCs w:val="24"/>
    </w:rPr>
  </w:style>
  <w:style w:type="table" w:styleId="afc">
    <w:name w:val="Table Grid"/>
    <w:basedOn w:val="a7"/>
    <w:rsid w:val="0015175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51485463">
      <w:bodyDiv w:val="1"/>
      <w:marLeft w:val="0"/>
      <w:marRight w:val="0"/>
      <w:marTop w:val="0"/>
      <w:marBottom w:val="0"/>
      <w:divBdr>
        <w:top w:val="none" w:sz="0" w:space="0" w:color="auto"/>
        <w:left w:val="none" w:sz="0" w:space="0" w:color="auto"/>
        <w:bottom w:val="none" w:sz="0" w:space="0" w:color="auto"/>
        <w:right w:val="none" w:sz="0" w:space="0" w:color="auto"/>
      </w:divBdr>
    </w:div>
    <w:div w:id="659429240">
      <w:bodyDiv w:val="1"/>
      <w:marLeft w:val="0"/>
      <w:marRight w:val="0"/>
      <w:marTop w:val="0"/>
      <w:marBottom w:val="0"/>
      <w:divBdr>
        <w:top w:val="none" w:sz="0" w:space="0" w:color="auto"/>
        <w:left w:val="none" w:sz="0" w:space="0" w:color="auto"/>
        <w:bottom w:val="none" w:sz="0" w:space="0" w:color="auto"/>
        <w:right w:val="none" w:sz="0" w:space="0" w:color="auto"/>
      </w:divBdr>
    </w:div>
    <w:div w:id="699747011">
      <w:bodyDiv w:val="1"/>
      <w:marLeft w:val="0"/>
      <w:marRight w:val="0"/>
      <w:marTop w:val="0"/>
      <w:marBottom w:val="0"/>
      <w:divBdr>
        <w:top w:val="none" w:sz="0" w:space="0" w:color="auto"/>
        <w:left w:val="none" w:sz="0" w:space="0" w:color="auto"/>
        <w:bottom w:val="none" w:sz="0" w:space="0" w:color="auto"/>
        <w:right w:val="none" w:sz="0" w:space="0" w:color="auto"/>
      </w:divBdr>
    </w:div>
    <w:div w:id="1180435903">
      <w:bodyDiv w:val="1"/>
      <w:marLeft w:val="0"/>
      <w:marRight w:val="0"/>
      <w:marTop w:val="0"/>
      <w:marBottom w:val="0"/>
      <w:divBdr>
        <w:top w:val="none" w:sz="0" w:space="0" w:color="auto"/>
        <w:left w:val="none" w:sz="0" w:space="0" w:color="auto"/>
        <w:bottom w:val="none" w:sz="0" w:space="0" w:color="auto"/>
        <w:right w:val="none" w:sz="0" w:space="0" w:color="auto"/>
      </w:divBdr>
    </w:div>
    <w:div w:id="1419593992">
      <w:bodyDiv w:val="1"/>
      <w:marLeft w:val="0"/>
      <w:marRight w:val="0"/>
      <w:marTop w:val="0"/>
      <w:marBottom w:val="0"/>
      <w:divBdr>
        <w:top w:val="none" w:sz="0" w:space="0" w:color="auto"/>
        <w:left w:val="none" w:sz="0" w:space="0" w:color="auto"/>
        <w:bottom w:val="none" w:sz="0" w:space="0" w:color="auto"/>
        <w:right w:val="none" w:sz="0" w:space="0" w:color="auto"/>
      </w:divBdr>
    </w:div>
    <w:div w:id="2127697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89579-1F25-429B-86AC-485C58C20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1104</Words>
  <Characters>6296</Characters>
  <Application>Microsoft Office Word</Application>
  <DocSecurity>0</DocSecurity>
  <Lines>52</Lines>
  <Paragraphs>14</Paragraphs>
  <ScaleCrop>false</ScaleCrop>
  <Company>aaa</Company>
  <LinksUpToDate>false</LinksUpToDate>
  <CharactersWithSpaces>7386</CharactersWithSpaces>
  <SharedDoc>false</SharedDoc>
  <HLinks>
    <vt:vector size="78" baseType="variant">
      <vt:variant>
        <vt:i4>1179700</vt:i4>
      </vt:variant>
      <vt:variant>
        <vt:i4>68</vt:i4>
      </vt:variant>
      <vt:variant>
        <vt:i4>0</vt:i4>
      </vt:variant>
      <vt:variant>
        <vt:i4>5</vt:i4>
      </vt:variant>
      <vt:variant>
        <vt:lpwstr/>
      </vt:variant>
      <vt:variant>
        <vt:lpwstr>_Toc286068653</vt:lpwstr>
      </vt:variant>
      <vt:variant>
        <vt:i4>1179700</vt:i4>
      </vt:variant>
      <vt:variant>
        <vt:i4>62</vt:i4>
      </vt:variant>
      <vt:variant>
        <vt:i4>0</vt:i4>
      </vt:variant>
      <vt:variant>
        <vt:i4>5</vt:i4>
      </vt:variant>
      <vt:variant>
        <vt:lpwstr/>
      </vt:variant>
      <vt:variant>
        <vt:lpwstr>_Toc286068653</vt:lpwstr>
      </vt:variant>
      <vt:variant>
        <vt:i4>1179700</vt:i4>
      </vt:variant>
      <vt:variant>
        <vt:i4>56</vt:i4>
      </vt:variant>
      <vt:variant>
        <vt:i4>0</vt:i4>
      </vt:variant>
      <vt:variant>
        <vt:i4>5</vt:i4>
      </vt:variant>
      <vt:variant>
        <vt:lpwstr/>
      </vt:variant>
      <vt:variant>
        <vt:lpwstr>_Toc286068652</vt:lpwstr>
      </vt:variant>
      <vt:variant>
        <vt:i4>1179700</vt:i4>
      </vt:variant>
      <vt:variant>
        <vt:i4>53</vt:i4>
      </vt:variant>
      <vt:variant>
        <vt:i4>0</vt:i4>
      </vt:variant>
      <vt:variant>
        <vt:i4>5</vt:i4>
      </vt:variant>
      <vt:variant>
        <vt:lpwstr/>
      </vt:variant>
      <vt:variant>
        <vt:lpwstr>_Toc286068651</vt:lpwstr>
      </vt:variant>
      <vt:variant>
        <vt:i4>1179700</vt:i4>
      </vt:variant>
      <vt:variant>
        <vt:i4>47</vt:i4>
      </vt:variant>
      <vt:variant>
        <vt:i4>0</vt:i4>
      </vt:variant>
      <vt:variant>
        <vt:i4>5</vt:i4>
      </vt:variant>
      <vt:variant>
        <vt:lpwstr/>
      </vt:variant>
      <vt:variant>
        <vt:lpwstr>_Toc286068650</vt:lpwstr>
      </vt:variant>
      <vt:variant>
        <vt:i4>1245236</vt:i4>
      </vt:variant>
      <vt:variant>
        <vt:i4>41</vt:i4>
      </vt:variant>
      <vt:variant>
        <vt:i4>0</vt:i4>
      </vt:variant>
      <vt:variant>
        <vt:i4>5</vt:i4>
      </vt:variant>
      <vt:variant>
        <vt:lpwstr/>
      </vt:variant>
      <vt:variant>
        <vt:lpwstr>_Toc286068649</vt:lpwstr>
      </vt:variant>
      <vt:variant>
        <vt:i4>1245236</vt:i4>
      </vt:variant>
      <vt:variant>
        <vt:i4>35</vt:i4>
      </vt:variant>
      <vt:variant>
        <vt:i4>0</vt:i4>
      </vt:variant>
      <vt:variant>
        <vt:i4>5</vt:i4>
      </vt:variant>
      <vt:variant>
        <vt:lpwstr/>
      </vt:variant>
      <vt:variant>
        <vt:lpwstr>_Toc286068648</vt:lpwstr>
      </vt:variant>
      <vt:variant>
        <vt:i4>1245236</vt:i4>
      </vt:variant>
      <vt:variant>
        <vt:i4>32</vt:i4>
      </vt:variant>
      <vt:variant>
        <vt:i4>0</vt:i4>
      </vt:variant>
      <vt:variant>
        <vt:i4>5</vt:i4>
      </vt:variant>
      <vt:variant>
        <vt:lpwstr/>
      </vt:variant>
      <vt:variant>
        <vt:lpwstr>_Toc286068647</vt:lpwstr>
      </vt:variant>
      <vt:variant>
        <vt:i4>1245236</vt:i4>
      </vt:variant>
      <vt:variant>
        <vt:i4>26</vt:i4>
      </vt:variant>
      <vt:variant>
        <vt:i4>0</vt:i4>
      </vt:variant>
      <vt:variant>
        <vt:i4>5</vt:i4>
      </vt:variant>
      <vt:variant>
        <vt:lpwstr/>
      </vt:variant>
      <vt:variant>
        <vt:lpwstr>_Toc286068646</vt:lpwstr>
      </vt:variant>
      <vt:variant>
        <vt:i4>1245236</vt:i4>
      </vt:variant>
      <vt:variant>
        <vt:i4>20</vt:i4>
      </vt:variant>
      <vt:variant>
        <vt:i4>0</vt:i4>
      </vt:variant>
      <vt:variant>
        <vt:i4>5</vt:i4>
      </vt:variant>
      <vt:variant>
        <vt:lpwstr/>
      </vt:variant>
      <vt:variant>
        <vt:lpwstr>_Toc286068645</vt:lpwstr>
      </vt:variant>
      <vt:variant>
        <vt:i4>1245236</vt:i4>
      </vt:variant>
      <vt:variant>
        <vt:i4>14</vt:i4>
      </vt:variant>
      <vt:variant>
        <vt:i4>0</vt:i4>
      </vt:variant>
      <vt:variant>
        <vt:i4>5</vt:i4>
      </vt:variant>
      <vt:variant>
        <vt:lpwstr/>
      </vt:variant>
      <vt:variant>
        <vt:lpwstr>_Toc286068644</vt:lpwstr>
      </vt:variant>
      <vt:variant>
        <vt:i4>1245236</vt:i4>
      </vt:variant>
      <vt:variant>
        <vt:i4>8</vt:i4>
      </vt:variant>
      <vt:variant>
        <vt:i4>0</vt:i4>
      </vt:variant>
      <vt:variant>
        <vt:i4>5</vt:i4>
      </vt:variant>
      <vt:variant>
        <vt:lpwstr/>
      </vt:variant>
      <vt:variant>
        <vt:lpwstr>_Toc286068643</vt:lpwstr>
      </vt:variant>
      <vt:variant>
        <vt:i4>1245236</vt:i4>
      </vt:variant>
      <vt:variant>
        <vt:i4>2</vt:i4>
      </vt:variant>
      <vt:variant>
        <vt:i4>0</vt:i4>
      </vt:variant>
      <vt:variant>
        <vt:i4>5</vt:i4>
      </vt:variant>
      <vt:variant>
        <vt:lpwstr/>
      </vt:variant>
      <vt:variant>
        <vt:lpwstr>_Toc286068642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刘忠山</dc:creator>
  <cp:lastModifiedBy>翌֙蜨๟฾</cp:lastModifiedBy>
  <cp:revision>2</cp:revision>
  <cp:lastPrinted>2019-07-16T05:16:00Z</cp:lastPrinted>
  <dcterms:created xsi:type="dcterms:W3CDTF">2020-09-28T11:40:00Z</dcterms:created>
  <dcterms:modified xsi:type="dcterms:W3CDTF">2020-09-28T11:40:00Z</dcterms:modified>
</cp:coreProperties>
</file>